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rPr>
          <w:rFonts w:ascii="微软雅黑" w:hAnsi="微软雅黑"/>
          <w:sz w:val="84"/>
          <w:szCs w:val="84"/>
        </w:rPr>
      </w:pPr>
    </w:p>
    <w:p>
      <w:pPr>
        <w:rPr>
          <w:rFonts w:ascii="微软雅黑" w:hAnsi="微软雅黑"/>
          <w:sz w:val="18"/>
          <w:szCs w:val="18"/>
        </w:rPr>
      </w:pPr>
    </w:p>
    <w:p>
      <w:pPr>
        <w:rPr>
          <w:rFonts w:ascii="微软雅黑" w:hAnsi="微软雅黑"/>
          <w:b/>
          <w:sz w:val="36"/>
          <w:szCs w:val="36"/>
        </w:rPr>
      </w:pPr>
      <w:r>
        <w:rPr>
          <w:rFonts w:hint="eastAsia" w:ascii="微软雅黑" w:hAnsi="微软雅黑"/>
          <w:b/>
          <w:sz w:val="84"/>
          <w:szCs w:val="84"/>
        </w:rPr>
        <w:t>真趣化工人员定位系统API文档</w:t>
      </w:r>
      <w:r>
        <w:rPr>
          <w:rFonts w:hint="eastAsia" w:ascii="微软雅黑" w:hAnsi="微软雅黑"/>
          <w:b/>
          <w:sz w:val="28"/>
          <w:szCs w:val="28"/>
        </w:rPr>
        <w:t xml:space="preserve"> V1.6</w:t>
      </w:r>
    </w:p>
    <w:p>
      <w:pPr>
        <w:rPr>
          <w:rFonts w:ascii="微软雅黑" w:hAnsi="微软雅黑"/>
          <w:b/>
          <w:sz w:val="52"/>
          <w:szCs w:val="52"/>
        </w:rPr>
      </w:pPr>
      <w:r>
        <w:rPr>
          <w:rFonts w:ascii="微软雅黑" w:hAnsi="微软雅黑"/>
          <w:b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4222115</wp:posOffset>
                </wp:positionH>
                <wp:positionV relativeFrom="paragraph">
                  <wp:posOffset>136525</wp:posOffset>
                </wp:positionV>
                <wp:extent cx="2374265" cy="1403985"/>
                <wp:effectExtent l="0" t="0" r="0" b="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</w:rPr>
                              <w:t>公开范围：公司内部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332.45pt;margin-top:10.75pt;height:110.55pt;width:186.95pt;z-index:251668480;mso-width-relative:margin;mso-height-relative:margin;mso-width-percent:400;mso-height-percent:200;" filled="f" stroked="f" coordsize="21600,21600" o:gfxdata="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0dVH5NgAAAALAQAADwAAAAAAAAABACAA&#10;AAAiAAAAZHJzL2Rvd25yZXYueG1sUEsBAhQAFAAAAAgAh07iQL5h84cNAgAA3gMAAA4AAAAAAAAA&#10;AQAgAAAAJwEAAGRycy9lMm9Eb2MueG1sUEsFBgAAAAAGAAYAWQEAAKY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/>
                        </w:rPr>
                      </w:pPr>
                      <w:r>
                        <w:rPr>
                          <w:rFonts w:hint="eastAsia" w:ascii="微软雅黑" w:hAnsi="微软雅黑"/>
                        </w:rPr>
                        <w:t>公开范围：公司内部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6085"/>
        </w:tabs>
        <w:rPr>
          <w:rFonts w:ascii="微软雅黑" w:hAnsi="微软雅黑"/>
          <w:sz w:val="52"/>
          <w:szCs w:val="52"/>
        </w:rPr>
      </w:pPr>
      <w:r>
        <w:rPr>
          <w:rFonts w:hint="eastAsia" w:ascii="微软雅黑" w:hAnsi="微软雅黑"/>
          <w:sz w:val="10"/>
          <w:szCs w:val="1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3552190</wp:posOffset>
            </wp:positionH>
            <wp:positionV relativeFrom="paragraph">
              <wp:posOffset>620395</wp:posOffset>
            </wp:positionV>
            <wp:extent cx="1753235" cy="36957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3235" cy="36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paragraph">
                  <wp:posOffset>327660</wp:posOffset>
                </wp:positionV>
                <wp:extent cx="2362200" cy="918210"/>
                <wp:effectExtent l="0" t="0" r="0" b="15240"/>
                <wp:wrapNone/>
                <wp:docPr id="11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91821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o:spt="1" style="position:absolute;left:0pt;margin-left:256.4pt;margin-top:25.8pt;height:72.3pt;width:186pt;z-index:251658240;mso-width-relative:page;mso-height-relative:page;" fillcolor="#808080 [1629]" filled="t" stroked="f" coordsize="21600,21600" o:gfxdata="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7BuE&#10;L9cAAAAKAQAADwAAAAAAAAABACAAAAAiAAAAZHJzL2Rvd25yZXYueG1sUEsBAhQAFAAAAAgAh07i&#10;QJjJQQ0jAgAAQAQAAA4AAAAAAAAAAQAgAAAAJgEAAGRycy9lMm9Eb2MueG1sUEsFBgAAAAAGAAYA&#10;WQEAALs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r>
        <w:rPr>
          <w:rFonts w:hint="eastAsia" w:ascii="微软雅黑" w:hAnsi="微软雅黑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-1150620</wp:posOffset>
                </wp:positionH>
                <wp:positionV relativeFrom="paragraph">
                  <wp:posOffset>318135</wp:posOffset>
                </wp:positionV>
                <wp:extent cx="4020820" cy="971550"/>
                <wp:effectExtent l="0" t="0" r="17780" b="0"/>
                <wp:wrapNone/>
                <wp:docPr id="6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0820" cy="971550"/>
                        </a:xfrm>
                        <a:prstGeom prst="rect">
                          <a:avLst/>
                        </a:prstGeom>
                        <a:solidFill>
                          <a:srgbClr val="17B9CC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o:spt="1" style="position:absolute;left:0pt;margin-left:-90.6pt;margin-top:25.05pt;height:76.5pt;width:316.6pt;z-index:251652096;mso-width-relative:page;mso-height-relative:page;" fillcolor="#17B9CC" filled="t" stroked="f" coordsize="21600,21600" o:gfxdata="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Ud8mttoAAAALAQAADwAAAAAA&#10;AAABACAAAAAiAAAAZHJzL2Rvd25yZXYueG1sUEsBAhQAFAAAAAgAh07iQPBJFbQRAgAABgQAAA4A&#10;AAAAAAAAAQAgAAAAKQEAAGRycy9lMm9Eb2MueG1sUEsFBgAAAAAGAAYAWQEAAKw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C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hAnsi="微软雅黑"/>
          <w:sz w:val="52"/>
          <w:szCs w:val="52"/>
        </w:rPr>
        <w:tab/>
      </w:r>
    </w:p>
    <w:p>
      <w:pPr>
        <w:tabs>
          <w:tab w:val="left" w:pos="6085"/>
        </w:tabs>
        <w:rPr>
          <w:rFonts w:ascii="微软雅黑" w:hAnsi="微软雅黑"/>
          <w:sz w:val="10"/>
          <w:szCs w:val="10"/>
        </w:rPr>
      </w:pPr>
    </w:p>
    <w:p>
      <w:pPr>
        <w:tabs>
          <w:tab w:val="left" w:pos="6085"/>
        </w:tabs>
        <w:rPr>
          <w:rFonts w:ascii="微软雅黑" w:hAnsi="微软雅黑"/>
          <w:sz w:val="28"/>
          <w:szCs w:val="28"/>
        </w:rPr>
      </w:pPr>
    </w:p>
    <w:p>
      <w:pPr>
        <w:tabs>
          <w:tab w:val="left" w:pos="6085"/>
        </w:tabs>
        <w:rPr>
          <w:rFonts w:ascii="微软雅黑" w:hAnsi="微软雅黑"/>
          <w:sz w:val="28"/>
          <w:szCs w:val="28"/>
        </w:rPr>
      </w:pPr>
    </w:p>
    <w:p>
      <w:pPr>
        <w:tabs>
          <w:tab w:val="left" w:pos="6085"/>
        </w:tabs>
        <w:jc w:val="left"/>
        <w:rPr>
          <w:rFonts w:ascii="微软雅黑" w:hAnsi="微软雅黑"/>
          <w:sz w:val="15"/>
          <w:szCs w:val="15"/>
        </w:rPr>
      </w:pPr>
    </w:p>
    <w:p>
      <w:pPr>
        <w:tabs>
          <w:tab w:val="left" w:pos="6085"/>
        </w:tabs>
        <w:jc w:val="left"/>
        <w:rPr>
          <w:rFonts w:ascii="微软雅黑" w:hAnsi="微软雅黑"/>
          <w:sz w:val="30"/>
          <w:szCs w:val="30"/>
        </w:rPr>
      </w:pPr>
      <w:r>
        <w:rPr>
          <w:rFonts w:hint="eastAsia" w:ascii="微软雅黑" w:hAnsi="微软雅黑"/>
          <w:sz w:val="30"/>
          <w:szCs w:val="30"/>
        </w:rPr>
        <w:t>苏州真趣信息科技有限公司</w:t>
      </w:r>
    </w:p>
    <w:p>
      <w:pPr>
        <w:tabs>
          <w:tab w:val="left" w:pos="6085"/>
        </w:tabs>
        <w:jc w:val="left"/>
        <w:rPr>
          <w:rFonts w:ascii="微软雅黑" w:hAnsi="微软雅黑"/>
          <w:sz w:val="30"/>
          <w:szCs w:val="30"/>
        </w:rPr>
      </w:pPr>
      <w:r>
        <w:rPr>
          <w:rFonts w:hint="eastAsia" w:ascii="微软雅黑" w:hAnsi="微软雅黑"/>
          <w:sz w:val="30"/>
          <w:szCs w:val="30"/>
        </w:rPr>
        <w:t>JoySuch</w:t>
      </w:r>
      <w:r>
        <w:rPr>
          <w:rFonts w:ascii="微软雅黑" w:hAnsi="微软雅黑"/>
          <w:sz w:val="30"/>
          <w:szCs w:val="30"/>
        </w:rPr>
        <w:t xml:space="preserve"> Tech Ltd.</w:t>
      </w:r>
    </w:p>
    <w:p>
      <w:pPr>
        <w:tabs>
          <w:tab w:val="left" w:pos="6085"/>
        </w:tabs>
        <w:jc w:val="left"/>
        <w:rPr>
          <w:rFonts w:ascii="微软雅黑" w:hAnsi="微软雅黑"/>
          <w:sz w:val="30"/>
          <w:szCs w:val="30"/>
        </w:rPr>
      </w:pPr>
      <w:r>
        <w:rPr>
          <w:rFonts w:hint="eastAsia" w:ascii="微软雅黑" w:hAnsi="微软雅黑"/>
          <w:sz w:val="30"/>
          <w:szCs w:val="30"/>
        </w:rPr>
        <w:t>版权所有 侵权必究</w:t>
      </w:r>
    </w:p>
    <w:p>
      <w:pPr>
        <w:tabs>
          <w:tab w:val="left" w:pos="6085"/>
        </w:tabs>
        <w:jc w:val="left"/>
        <w:rPr>
          <w:rFonts w:ascii="微软雅黑" w:hAnsi="微软雅黑"/>
          <w:sz w:val="30"/>
          <w:szCs w:val="30"/>
        </w:rPr>
      </w:pPr>
      <w:r>
        <w:rPr>
          <w:rFonts w:ascii="微软雅黑" w:hAnsi="微软雅黑"/>
          <w:sz w:val="30"/>
          <w:szCs w:val="30"/>
        </w:rPr>
        <w:t>All rights reserved</w:t>
      </w:r>
    </w:p>
    <w:p>
      <w:pPr>
        <w:widowControl/>
        <w:jc w:val="left"/>
        <w:rPr>
          <w:rFonts w:ascii="微软雅黑" w:hAnsi="微软雅黑"/>
          <w:sz w:val="30"/>
          <w:szCs w:val="30"/>
        </w:rPr>
      </w:pPr>
      <w:r>
        <w:rPr>
          <w:rFonts w:ascii="微软雅黑" w:hAnsi="微软雅黑"/>
          <w:sz w:val="30"/>
          <w:szCs w:val="30"/>
        </w:rPr>
        <w:br w:type="page"/>
      </w:r>
    </w:p>
    <w:p>
      <w:pPr>
        <w:tabs>
          <w:tab w:val="left" w:pos="6085"/>
        </w:tabs>
        <w:rPr>
          <w:rFonts w:ascii="微软雅黑" w:hAnsi="微软雅黑"/>
        </w:rPr>
        <w:sectPr>
          <w:headerReference r:id="rId6" w:type="first"/>
          <w:footerReference r:id="rId9" w:type="first"/>
          <w:headerReference r:id="rId5" w:type="default"/>
          <w:footerReference r:id="rId7" w:type="default"/>
          <w:footerReference r:id="rId8" w:type="even"/>
          <w:pgSz w:w="11906" w:h="16838"/>
          <w:pgMar w:top="1440" w:right="1797" w:bottom="1440" w:left="1797" w:header="680" w:footer="992" w:gutter="0"/>
          <w:cols w:space="425" w:num="1"/>
          <w:titlePg/>
          <w:docGrid w:type="lines" w:linePitch="312" w:charSpace="0"/>
        </w:sectPr>
      </w:pPr>
    </w:p>
    <w:p>
      <w:pPr>
        <w:tabs>
          <w:tab w:val="left" w:pos="6085"/>
        </w:tabs>
        <w:jc w:val="center"/>
        <w:rPr>
          <w:rFonts w:ascii="微软雅黑" w:hAnsi="微软雅黑"/>
          <w:b/>
          <w:sz w:val="32"/>
          <w:szCs w:val="32"/>
        </w:rPr>
      </w:pPr>
      <w:r>
        <w:rPr>
          <w:rFonts w:hint="eastAsia" w:ascii="微软雅黑" w:hAnsi="微软雅黑"/>
          <w:b/>
          <w:sz w:val="32"/>
          <w:szCs w:val="32"/>
        </w:rPr>
        <w:t>修订记录</w:t>
      </w:r>
    </w:p>
    <w:p>
      <w:pPr>
        <w:tabs>
          <w:tab w:val="left" w:pos="6085"/>
        </w:tabs>
        <w:jc w:val="center"/>
        <w:rPr>
          <w:rFonts w:ascii="微软雅黑" w:hAnsi="微软雅黑"/>
          <w:b/>
          <w:sz w:val="10"/>
          <w:szCs w:val="10"/>
        </w:rPr>
      </w:pPr>
    </w:p>
    <w:tbl>
      <w:tblPr>
        <w:tblStyle w:val="47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2"/>
        <w:gridCol w:w="724"/>
        <w:gridCol w:w="1451"/>
        <w:gridCol w:w="1199"/>
        <w:gridCol w:w="37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shd w:val="clear" w:color="auto" w:fill="17B9CC"/>
            <w:vAlign w:val="center"/>
          </w:tcPr>
          <w:p>
            <w:pPr>
              <w:tabs>
                <w:tab w:val="left" w:pos="6085"/>
              </w:tabs>
              <w:jc w:val="center"/>
              <w:rPr>
                <w:rStyle w:val="46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46"/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修订日期</w:t>
            </w:r>
          </w:p>
        </w:tc>
        <w:tc>
          <w:tcPr>
            <w:tcW w:w="724" w:type="dxa"/>
            <w:shd w:val="clear" w:color="auto" w:fill="17B9CC"/>
            <w:vAlign w:val="center"/>
          </w:tcPr>
          <w:p>
            <w:pPr>
              <w:tabs>
                <w:tab w:val="left" w:pos="6085"/>
              </w:tabs>
              <w:jc w:val="center"/>
              <w:rPr>
                <w:rStyle w:val="46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46"/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修订</w:t>
            </w:r>
          </w:p>
          <w:p>
            <w:pPr>
              <w:tabs>
                <w:tab w:val="left" w:pos="6085"/>
              </w:tabs>
              <w:jc w:val="center"/>
              <w:rPr>
                <w:rStyle w:val="46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46"/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版本</w:t>
            </w:r>
          </w:p>
        </w:tc>
        <w:tc>
          <w:tcPr>
            <w:tcW w:w="1451" w:type="dxa"/>
            <w:shd w:val="clear" w:color="auto" w:fill="17B9CC"/>
            <w:vAlign w:val="center"/>
          </w:tcPr>
          <w:p>
            <w:pPr>
              <w:tabs>
                <w:tab w:val="left" w:pos="6085"/>
              </w:tabs>
              <w:jc w:val="center"/>
              <w:rPr>
                <w:rStyle w:val="46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46"/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影响版本</w:t>
            </w:r>
          </w:p>
        </w:tc>
        <w:tc>
          <w:tcPr>
            <w:tcW w:w="1199" w:type="dxa"/>
            <w:shd w:val="clear" w:color="auto" w:fill="17B9CC"/>
            <w:vAlign w:val="center"/>
          </w:tcPr>
          <w:p>
            <w:pPr>
              <w:tabs>
                <w:tab w:val="left" w:pos="6085"/>
              </w:tabs>
              <w:jc w:val="center"/>
              <w:rPr>
                <w:rStyle w:val="46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46"/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修订者</w:t>
            </w:r>
          </w:p>
        </w:tc>
        <w:tc>
          <w:tcPr>
            <w:tcW w:w="3742" w:type="dxa"/>
            <w:shd w:val="clear" w:color="auto" w:fill="17B9CC"/>
            <w:vAlign w:val="center"/>
          </w:tcPr>
          <w:p>
            <w:pPr>
              <w:tabs>
                <w:tab w:val="left" w:pos="6085"/>
              </w:tabs>
              <w:jc w:val="center"/>
              <w:rPr>
                <w:rStyle w:val="46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46"/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修改内容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2019</w:t>
            </w:r>
            <w:r>
              <w:rPr>
                <w:rFonts w:ascii="微软雅黑" w:hAnsi="微软雅黑"/>
              </w:rPr>
              <w:t>.</w:t>
            </w:r>
            <w:r>
              <w:rPr>
                <w:rFonts w:hint="eastAsia" w:ascii="微软雅黑" w:hAnsi="微软雅黑"/>
              </w:rPr>
              <w:t>07</w:t>
            </w:r>
            <w:r>
              <w:rPr>
                <w:rFonts w:ascii="微软雅黑" w:hAnsi="微软雅黑"/>
              </w:rPr>
              <w:t>.</w:t>
            </w:r>
            <w:r>
              <w:rPr>
                <w:rFonts w:hint="eastAsia" w:ascii="微软雅黑" w:hAnsi="微软雅黑"/>
              </w:rPr>
              <w:t>18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ascii="微软雅黑" w:hAnsi="微软雅黑"/>
              </w:rPr>
              <w:t>V</w:t>
            </w:r>
            <w:r>
              <w:rPr>
                <w:rFonts w:hint="eastAsia" w:ascii="微软雅黑" w:hAnsi="微软雅黑"/>
              </w:rPr>
              <w:t>1.1</w:t>
            </w:r>
          </w:p>
        </w:tc>
        <w:tc>
          <w:tcPr>
            <w:tcW w:w="1451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2.9.26_release</w:t>
            </w:r>
          </w:p>
        </w:tc>
        <w:tc>
          <w:tcPr>
            <w:tcW w:w="1199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周加浩</w:t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left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支持人员的批量添加、修改、删除，及建筑下的所有人员查询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2019.11.14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ascii="微软雅黑" w:hAnsi="微软雅黑"/>
              </w:rPr>
              <w:t>V</w:t>
            </w:r>
            <w:r>
              <w:rPr>
                <w:rFonts w:hint="eastAsia" w:ascii="微软雅黑" w:hAnsi="微软雅黑"/>
              </w:rPr>
              <w:t>1.2</w:t>
            </w:r>
          </w:p>
        </w:tc>
        <w:tc>
          <w:tcPr>
            <w:tcW w:w="1451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2.9.33_release</w:t>
            </w:r>
          </w:p>
        </w:tc>
        <w:tc>
          <w:tcPr>
            <w:tcW w:w="1199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周加浩</w:t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left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小洋口对接，项目总人数和区域数据,免密登录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2019.12.</w:t>
            </w:r>
            <w:r>
              <w:rPr>
                <w:rFonts w:ascii="微软雅黑" w:hAnsi="微软雅黑"/>
              </w:rPr>
              <w:t>2</w:t>
            </w:r>
            <w:r>
              <w:rPr>
                <w:rFonts w:hint="eastAsia" w:ascii="微软雅黑" w:hAnsi="微软雅黑"/>
              </w:rPr>
              <w:t>4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V1.3</w:t>
            </w:r>
          </w:p>
        </w:tc>
        <w:tc>
          <w:tcPr>
            <w:tcW w:w="1451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2.9.33_shen_hua</w:t>
            </w:r>
          </w:p>
        </w:tc>
        <w:tc>
          <w:tcPr>
            <w:tcW w:w="1199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周加浩</w:t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left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图片上传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2019.12.</w:t>
            </w:r>
            <w:r>
              <w:rPr>
                <w:rFonts w:ascii="微软雅黑" w:hAnsi="微软雅黑"/>
              </w:rPr>
              <w:t>25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V1.</w:t>
            </w:r>
            <w:r>
              <w:rPr>
                <w:rFonts w:ascii="微软雅黑" w:hAnsi="微软雅黑"/>
              </w:rPr>
              <w:t>4</w:t>
            </w:r>
          </w:p>
        </w:tc>
        <w:tc>
          <w:tcPr>
            <w:tcW w:w="1451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2.9.33_shen_hua</w:t>
            </w:r>
          </w:p>
        </w:tc>
        <w:tc>
          <w:tcPr>
            <w:tcW w:w="1199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程晓北</w:t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left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图片上传添加注释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2020/03/08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V1.5</w:t>
            </w:r>
          </w:p>
        </w:tc>
        <w:tc>
          <w:tcPr>
            <w:tcW w:w="1451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所有版本</w:t>
            </w:r>
          </w:p>
        </w:tc>
        <w:tc>
          <w:tcPr>
            <w:tcW w:w="1199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周加浩</w:t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left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添加人员定位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2020/03/13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V1.6</w:t>
            </w:r>
          </w:p>
        </w:tc>
        <w:tc>
          <w:tcPr>
            <w:tcW w:w="1451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chemical_3.4.26_release之后的版本（不包含chemical_3.4.26_release）</w:t>
            </w:r>
          </w:p>
        </w:tc>
        <w:tc>
          <w:tcPr>
            <w:tcW w:w="1199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周加浩</w:t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left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添加围栏、区域、报警列表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hint="eastAsia" w:ascii="微软雅黑" w:hAnsi="微软雅黑"/>
              </w:rPr>
            </w:pPr>
            <w:r>
              <w:rPr>
                <w:rFonts w:hint="eastAsia" w:ascii="微软雅黑" w:hAnsi="微软雅黑"/>
              </w:rPr>
              <w:t>2020/0</w:t>
            </w:r>
            <w:r>
              <w:rPr>
                <w:rFonts w:ascii="微软雅黑" w:hAnsi="微软雅黑"/>
              </w:rPr>
              <w:t>4</w:t>
            </w:r>
            <w:r>
              <w:rPr>
                <w:rFonts w:hint="eastAsia" w:ascii="微软雅黑" w:hAnsi="微软雅黑"/>
              </w:rPr>
              <w:t>/1</w:t>
            </w:r>
            <w:r>
              <w:rPr>
                <w:rFonts w:ascii="微软雅黑" w:hAnsi="微软雅黑"/>
              </w:rPr>
              <w:t>8</w:t>
            </w:r>
          </w:p>
        </w:tc>
        <w:tc>
          <w:tcPr>
            <w:tcW w:w="724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hint="eastAsia" w:ascii="微软雅黑" w:hAnsi="微软雅黑"/>
              </w:rPr>
            </w:pPr>
            <w:r>
              <w:rPr>
                <w:rFonts w:hint="eastAsia" w:ascii="微软雅黑" w:hAnsi="微软雅黑"/>
              </w:rPr>
              <w:t>V</w:t>
            </w:r>
            <w:r>
              <w:rPr>
                <w:rFonts w:ascii="微软雅黑" w:hAnsi="微软雅黑"/>
              </w:rPr>
              <w:t>1.7</w:t>
            </w:r>
          </w:p>
        </w:tc>
        <w:tc>
          <w:tcPr>
            <w:tcW w:w="1451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hint="eastAsia" w:ascii="微软雅黑" w:hAnsi="微软雅黑"/>
              </w:rPr>
            </w:pPr>
            <w:r>
              <w:rPr>
                <w:rFonts w:hint="eastAsia" w:ascii="微软雅黑" w:hAnsi="微软雅黑"/>
              </w:rPr>
              <w:t>待定</w:t>
            </w:r>
          </w:p>
        </w:tc>
        <w:tc>
          <w:tcPr>
            <w:tcW w:w="1199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hint="eastAsia" w:ascii="微软雅黑" w:hAnsi="微软雅黑"/>
              </w:rPr>
            </w:pPr>
            <w:r>
              <w:rPr>
                <w:rFonts w:hint="eastAsia" w:ascii="微软雅黑" w:hAnsi="微软雅黑"/>
              </w:rPr>
              <w:t>周加浩</w:t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left"/>
              <w:rPr>
                <w:rFonts w:hint="eastAsia" w:ascii="微软雅黑" w:hAnsi="微软雅黑"/>
              </w:rPr>
            </w:pPr>
          </w:p>
        </w:tc>
      </w:tr>
    </w:tbl>
    <w:p>
      <w:pPr>
        <w:tabs>
          <w:tab w:val="left" w:pos="6085"/>
        </w:tabs>
        <w:rPr>
          <w:rFonts w:ascii="微软雅黑" w:hAnsi="微软雅黑"/>
          <w:sz w:val="30"/>
          <w:szCs w:val="30"/>
        </w:rPr>
      </w:pPr>
    </w:p>
    <w:p>
      <w:pPr>
        <w:tabs>
          <w:tab w:val="left" w:pos="6085"/>
        </w:tabs>
        <w:rPr>
          <w:rFonts w:ascii="微软雅黑" w:hAnsi="微软雅黑"/>
        </w:rPr>
        <w:sectPr>
          <w:pgSz w:w="11906" w:h="16838"/>
          <w:pgMar w:top="1440" w:right="1797" w:bottom="1440" w:left="1797" w:header="680" w:footer="992" w:gutter="0"/>
          <w:cols w:space="425" w:num="1"/>
          <w:docGrid w:type="lines" w:linePitch="312" w:charSpace="0"/>
        </w:sectPr>
      </w:pPr>
    </w:p>
    <w:p>
      <w:pPr>
        <w:pStyle w:val="2"/>
        <w:spacing w:before="360" w:after="360"/>
        <w:ind w:left="661" w:hanging="661"/>
      </w:pPr>
      <w:bookmarkStart w:id="0" w:name="_Toc529524197"/>
      <w:bookmarkStart w:id="1" w:name="_Toc334907444"/>
      <w:r>
        <w:rPr>
          <w:rFonts w:hint="eastAsia"/>
        </w:rPr>
        <w:t>总述</w:t>
      </w:r>
      <w:bookmarkEnd w:id="0"/>
    </w:p>
    <w:p>
      <w:pPr>
        <w:ind w:left="420"/>
      </w:pPr>
      <w:r>
        <w:rPr>
          <w:rFonts w:hint="eastAsia"/>
        </w:rPr>
        <w:t>本文档适用于第三方平台跟化工平台对接人员、定位、报警信息。其中人员信息和报警信息跟化工平台对接，token由化工平台提供（获取方式详见第三部分：化工平台获取token）。token的使用方式：调用下列api接口时，放入header中。</w:t>
      </w:r>
    </w:p>
    <w:p>
      <w:pPr>
        <w:ind w:left="420"/>
      </w:pPr>
      <w:r>
        <w:rPr>
          <w:rFonts w:hint="eastAsia"/>
        </w:rPr>
        <w:t>定位信息由真趣基础平台提供，需要获取基础平台accessToken。</w:t>
      </w:r>
    </w:p>
    <w:p>
      <w:pPr>
        <w:pStyle w:val="2"/>
      </w:pPr>
      <w:r>
        <w:rPr>
          <w:rFonts w:hint="eastAsia"/>
        </w:rPr>
        <w:t>使用场景</w:t>
      </w:r>
    </w:p>
    <w:p>
      <w:pPr>
        <w:pStyle w:val="3"/>
      </w:pPr>
      <w:r>
        <w:rPr>
          <w:rFonts w:hint="eastAsia"/>
        </w:rPr>
        <w:t>获取定位</w:t>
      </w:r>
    </w:p>
    <w:p>
      <w:r>
        <w:rPr>
          <w:rFonts w:hint="eastAsia"/>
        </w:rPr>
        <w:t>第三方平台跟基础平台对接，有俩种方式实现获取定位</w:t>
      </w:r>
    </w:p>
    <w:p>
      <w:pPr>
        <w:pStyle w:val="4"/>
        <w:ind w:left="566" w:hanging="566"/>
      </w:pPr>
      <w:r>
        <w:rPr>
          <w:rFonts w:hint="eastAsia"/>
        </w:rPr>
        <w:t>根据卡片mac地址查询位置结果</w:t>
      </w:r>
    </w:p>
    <w:p>
      <w:r>
        <w:drawing>
          <wp:inline distT="0" distB="0" distL="114300" distR="114300">
            <wp:extent cx="5276850" cy="3197860"/>
            <wp:effectExtent l="0" t="0" r="0" b="2540"/>
            <wp:docPr id="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19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</w:t>
      </w:r>
      <w:r>
        <w:fldChar w:fldCharType="end"/>
      </w:r>
    </w:p>
    <w:p>
      <w:pPr>
        <w:pStyle w:val="4"/>
        <w:ind w:left="566" w:hanging="566"/>
      </w:pPr>
      <w:r>
        <w:rPr>
          <w:rFonts w:hint="eastAsia"/>
        </w:rPr>
        <w:t>订阅/推动</w:t>
      </w:r>
    </w:p>
    <w:p>
      <w:r>
        <w:rPr>
          <w:rFonts w:hint="eastAsia"/>
        </w:rPr>
        <w:t>由第三方向基础平台发起订阅，当基础平台产生点位后会主动向订阅者推动点位。具体方式参考官方api文档。</w:t>
      </w:r>
    </w:p>
    <w:p>
      <w:r>
        <w:drawing>
          <wp:inline distT="0" distB="0" distL="114300" distR="114300">
            <wp:extent cx="5266055" cy="3031490"/>
            <wp:effectExtent l="0" t="0" r="10795" b="16510"/>
            <wp:docPr id="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03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2</w:t>
      </w:r>
      <w:r>
        <w:fldChar w:fldCharType="end"/>
      </w:r>
    </w:p>
    <w:p/>
    <w:p/>
    <w:p/>
    <w:p/>
    <w:p/>
    <w:p/>
    <w:p>
      <w:pPr>
        <w:pStyle w:val="3"/>
      </w:pPr>
      <w:r>
        <w:rPr>
          <w:rFonts w:hint="eastAsia"/>
        </w:rPr>
        <w:t>同步人员信息</w:t>
      </w:r>
    </w:p>
    <w:p>
      <w:r>
        <w:rPr>
          <w:rFonts w:hint="eastAsia"/>
        </w:rPr>
        <w:t>通过人员增删改查接口，可以实现第三方将他们系统人员数据同步到化工平台。</w:t>
      </w:r>
    </w:p>
    <w:p>
      <w:r>
        <w:rPr>
          <w:rFonts w:hint="eastAsia"/>
        </w:rPr>
        <w:t>支持各人员类型支持添加多个字段。</w:t>
      </w:r>
    </w:p>
    <w:p>
      <w:pPr>
        <w:pStyle w:val="3"/>
      </w:pPr>
      <w:r>
        <w:rPr>
          <w:rFonts w:hint="eastAsia"/>
        </w:rPr>
        <w:t>免密链接</w:t>
      </w:r>
    </w:p>
    <w:p>
      <w:r>
        <w:rPr>
          <w:rFonts w:hint="eastAsia"/>
        </w:rPr>
        <w:t>第三方平台可以通过页面嵌入的方式来跟化工平台结合。目使用客户有，汉威、常州新阳、百川等。</w:t>
      </w:r>
    </w:p>
    <w:p>
      <w:r>
        <w:drawing>
          <wp:inline distT="0" distB="0" distL="114300" distR="114300">
            <wp:extent cx="5274945" cy="2771775"/>
            <wp:effectExtent l="0" t="0" r="1905" b="9525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3</w:t>
      </w:r>
      <w:r>
        <w:fldChar w:fldCharType="end"/>
      </w:r>
    </w:p>
    <w:p/>
    <w:p>
      <w:r>
        <w:drawing>
          <wp:inline distT="0" distB="0" distL="114300" distR="114300">
            <wp:extent cx="5274310" cy="2752725"/>
            <wp:effectExtent l="0" t="0" r="2540" b="9525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4</w:t>
      </w:r>
      <w:r>
        <w:fldChar w:fldCharType="end"/>
      </w:r>
    </w:p>
    <w:p/>
    <w:p>
      <w:r>
        <w:drawing>
          <wp:inline distT="0" distB="0" distL="114300" distR="114300">
            <wp:extent cx="5276215" cy="2762250"/>
            <wp:effectExtent l="0" t="0" r="635" b="0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5</w:t>
      </w:r>
      <w:r>
        <w:fldChar w:fldCharType="end"/>
      </w:r>
    </w:p>
    <w:p/>
    <w:p/>
    <w:p>
      <w:pPr>
        <w:pStyle w:val="2"/>
        <w:ind w:left="661" w:hanging="661"/>
      </w:pPr>
      <w:r>
        <w:rPr>
          <w:rFonts w:hint="eastAsia"/>
        </w:rPr>
        <w:t>化工平台获取token</w:t>
      </w:r>
    </w:p>
    <w:p>
      <w:pPr>
        <w:rPr>
          <w:color w:val="FF0000"/>
        </w:rPr>
      </w:pPr>
      <w:r>
        <w:rPr>
          <w:rFonts w:hint="eastAsia"/>
          <w:color w:val="FF0000"/>
        </w:rPr>
        <w:t>影响版本：化工2.9.26及以上版本都适用</w:t>
      </w:r>
    </w:p>
    <w:p>
      <w:pPr>
        <w:pStyle w:val="3"/>
        <w:ind w:left="566" w:hanging="566"/>
      </w:pPr>
      <w:r>
        <w:rPr>
          <w:rFonts w:hint="eastAsia"/>
        </w:rPr>
        <w:t>接口URL</w:t>
      </w:r>
    </w:p>
    <w:p>
      <w:pPr>
        <w:ind w:left="420"/>
      </w:pPr>
      <w:r>
        <w:rPr>
          <w:rFonts w:hint="eastAsia"/>
        </w:rPr>
        <w:t>/api/v1/getToken</w:t>
      </w:r>
    </w:p>
    <w:p>
      <w:pPr>
        <w:pStyle w:val="3"/>
        <w:ind w:left="566" w:hanging="566"/>
      </w:pPr>
      <w:r>
        <w:rPr>
          <w:rFonts w:hint="eastAsia"/>
        </w:rPr>
        <w:t>headers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2"/>
        <w:gridCol w:w="2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2" w:type="dxa"/>
            <w:shd w:val="clear" w:color="auto" w:fill="17B9CB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843" w:type="dxa"/>
            <w:shd w:val="clear" w:color="auto" w:fill="17B9CB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2" w:type="dxa"/>
          </w:tcPr>
          <w:p>
            <w:r>
              <w:t>Authorization</w:t>
            </w:r>
          </w:p>
        </w:tc>
        <w:tc>
          <w:tcPr>
            <w:tcW w:w="2843" w:type="dxa"/>
          </w:tcPr>
          <w:p>
            <w:r>
              <w:rPr>
                <w:rFonts w:hint="eastAsia"/>
              </w:rPr>
              <w:t>鉴权字段</w:t>
            </w:r>
          </w:p>
        </w:tc>
      </w:tr>
    </w:tbl>
    <w:p>
      <w:pPr>
        <w:pStyle w:val="3"/>
        <w:ind w:left="566" w:hanging="566"/>
      </w:pPr>
      <w:r>
        <w:rPr>
          <w:rFonts w:hint="eastAsia"/>
        </w:rPr>
        <w:t>请求方式</w:t>
      </w:r>
    </w:p>
    <w:p>
      <w:r>
        <w:rPr>
          <w:rFonts w:hint="eastAsia"/>
        </w:rPr>
        <w:t>POST</w:t>
      </w:r>
    </w:p>
    <w:p>
      <w:pPr>
        <w:pStyle w:val="3"/>
        <w:ind w:left="566" w:hanging="566"/>
      </w:pPr>
      <w:r>
        <w:rPr>
          <w:rFonts w:hint="eastAsia"/>
        </w:rPr>
        <w:t>JSON格式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2"/>
        <w:gridCol w:w="2843"/>
        <w:gridCol w:w="2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2" w:type="dxa"/>
            <w:shd w:val="clear" w:color="auto" w:fill="17B9CB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843" w:type="dxa"/>
            <w:shd w:val="clear" w:color="auto" w:fill="17B9CB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843" w:type="dxa"/>
            <w:shd w:val="clear" w:color="auto" w:fill="17B9CB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2842" w:type="dxa"/>
          </w:tcPr>
          <w:p>
            <w:pPr>
              <w:widowControl/>
              <w:jc w:val="left"/>
              <w:rPr>
                <w:rStyle w:val="46"/>
              </w:rPr>
            </w:pPr>
            <w:r>
              <w:rPr>
                <w:rStyle w:val="46"/>
              </w:rPr>
              <w:t>buildIdList</w:t>
            </w:r>
          </w:p>
        </w:tc>
        <w:tc>
          <w:tcPr>
            <w:tcW w:w="2843" w:type="dxa"/>
          </w:tcPr>
          <w:p>
            <w:pPr>
              <w:widowControl/>
              <w:rPr>
                <w:rStyle w:val="46"/>
              </w:rPr>
            </w:pPr>
            <w:r>
              <w:rPr>
                <w:rStyle w:val="46"/>
                <w:rFonts w:hint="eastAsia"/>
              </w:rPr>
              <w:t>List&lt;String&gt;</w:t>
            </w:r>
          </w:p>
        </w:tc>
        <w:tc>
          <w:tcPr>
            <w:tcW w:w="2843" w:type="dxa"/>
          </w:tcPr>
          <w:p>
            <w:pPr>
              <w:widowControl/>
              <w:rPr>
                <w:rStyle w:val="46"/>
              </w:rPr>
            </w:pPr>
            <w:r>
              <w:rPr>
                <w:rStyle w:val="46"/>
                <w:rFonts w:hint="eastAsia"/>
              </w:rPr>
              <w:t>建筑ID列表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2" w:type="dxa"/>
          </w:tcPr>
          <w:p>
            <w:pPr>
              <w:widowControl/>
              <w:jc w:val="left"/>
              <w:rPr>
                <w:rStyle w:val="46"/>
              </w:rPr>
            </w:pPr>
            <w:r>
              <w:rPr>
                <w:rStyle w:val="46"/>
                <w:rFonts w:hint="eastAsia"/>
              </w:rPr>
              <w:t>appid</w:t>
            </w:r>
          </w:p>
        </w:tc>
        <w:tc>
          <w:tcPr>
            <w:tcW w:w="2843" w:type="dxa"/>
          </w:tcPr>
          <w:p>
            <w:pPr>
              <w:widowControl/>
              <w:jc w:val="left"/>
              <w:rPr>
                <w:rStyle w:val="46"/>
              </w:rPr>
            </w:pPr>
            <w:r>
              <w:rPr>
                <w:rStyle w:val="46"/>
                <w:rFonts w:hint="eastAsia"/>
              </w:rPr>
              <w:t>string</w:t>
            </w:r>
          </w:p>
        </w:tc>
        <w:tc>
          <w:tcPr>
            <w:tcW w:w="2843" w:type="dxa"/>
          </w:tcPr>
          <w:p>
            <w:pPr>
              <w:widowControl/>
              <w:jc w:val="left"/>
              <w:rPr>
                <w:rStyle w:val="46"/>
              </w:rPr>
            </w:pPr>
            <w:r>
              <w:rPr>
                <w:rStyle w:val="46"/>
                <w:rFonts w:hint="eastAsia"/>
              </w:rPr>
              <w:t>主账户名</w:t>
            </w:r>
          </w:p>
        </w:tc>
      </w:tr>
    </w:tbl>
    <w:p>
      <w:pPr>
        <w:pStyle w:val="3"/>
        <w:ind w:left="566" w:hanging="566"/>
      </w:pPr>
      <w:r>
        <w:t>Authorization</w:t>
      </w:r>
      <w:r>
        <w:rPr>
          <w:rFonts w:hint="eastAsia"/>
        </w:rPr>
        <w:t>生成规则</w:t>
      </w:r>
    </w:p>
    <w:p>
      <w:r>
        <w:t>Authorization</w:t>
      </w:r>
      <w:r>
        <w:rPr>
          <w:rFonts w:hint="eastAsia"/>
        </w:rPr>
        <w:t xml:space="preserve"> 由appid + secret组成的字符串md5俩次构成，全部转成大写。 </w:t>
      </w:r>
    </w:p>
    <w:p>
      <w:r>
        <w:rPr>
          <w:rFonts w:hint="eastAsia"/>
        </w:rPr>
        <w:t>如md5(md5(appid + secret)).toUpperCase();</w:t>
      </w:r>
    </w:p>
    <w:p>
      <w:r>
        <w:drawing>
          <wp:inline distT="0" distB="0" distL="114300" distR="114300">
            <wp:extent cx="5271135" cy="2265045"/>
            <wp:effectExtent l="0" t="0" r="5715" b="1905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6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注明:</w:t>
      </w:r>
      <w:r>
        <w:t xml:space="preserve"> </w:t>
      </w:r>
      <w:r>
        <w:rPr>
          <w:rFonts w:hint="eastAsia"/>
        </w:rPr>
        <w:t>appid为真趣账户名,secret由真趣</w:t>
      </w:r>
    </w:p>
    <w:p>
      <w:pPr>
        <w:pStyle w:val="3"/>
        <w:ind w:left="566" w:hanging="566"/>
      </w:pPr>
      <w:r>
        <w:rPr>
          <w:rFonts w:hint="eastAsia"/>
        </w:rPr>
        <w:t>示例</w:t>
      </w:r>
    </w:p>
    <w:p>
      <w:r>
        <w:drawing>
          <wp:inline distT="0" distB="0" distL="0" distR="0">
            <wp:extent cx="5278120" cy="232664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26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</w:rPr>
      </w:pPr>
      <w:r>
        <w:drawing>
          <wp:inline distT="0" distB="0" distL="0" distR="0">
            <wp:extent cx="5278120" cy="5244465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244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661" w:hanging="661"/>
      </w:pPr>
      <w:r>
        <w:rPr>
          <w:rFonts w:hint="eastAsia"/>
        </w:rPr>
        <w:t>批量添加人员</w:t>
      </w:r>
    </w:p>
    <w:p>
      <w:pPr>
        <w:rPr>
          <w:color w:val="FF0000"/>
        </w:rPr>
      </w:pPr>
      <w:r>
        <w:rPr>
          <w:rFonts w:hint="eastAsia"/>
          <w:color w:val="FF0000"/>
        </w:rPr>
        <w:t>适用版本：化工2.9.26及以上版本</w:t>
      </w:r>
    </w:p>
    <w:p>
      <w:pPr>
        <w:pStyle w:val="3"/>
        <w:ind w:left="566" w:hanging="566"/>
      </w:pPr>
      <w:r>
        <w:rPr>
          <w:rFonts w:hint="eastAsia"/>
        </w:rPr>
        <w:t>说明</w:t>
      </w:r>
    </w:p>
    <w:p>
      <w:r>
        <w:rPr>
          <w:rFonts w:hint="eastAsia"/>
        </w:rPr>
        <w:t>第三方调用该接口支持批量添加人员，每个人员字段可添加多个。</w:t>
      </w:r>
    </w:p>
    <w:p>
      <w:pPr>
        <w:pStyle w:val="3"/>
        <w:ind w:left="566" w:hanging="566"/>
      </w:pPr>
      <w:r>
        <w:rPr>
          <w:rFonts w:hint="eastAsia"/>
        </w:rPr>
        <w:t>接口URL</w:t>
      </w:r>
    </w:p>
    <w:p>
      <w:r>
        <w:rPr>
          <w:rFonts w:hint="eastAsia"/>
        </w:rPr>
        <w:t>/api/v1/employee/add</w:t>
      </w:r>
    </w:p>
    <w:p>
      <w:pPr>
        <w:pStyle w:val="3"/>
        <w:ind w:left="566" w:hanging="566"/>
      </w:pPr>
      <w:r>
        <w:t>H</w:t>
      </w:r>
      <w:r>
        <w:rPr>
          <w:rFonts w:hint="eastAsia"/>
        </w:rPr>
        <w:t>eader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token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调接口获取的token</w:t>
            </w:r>
          </w:p>
        </w:tc>
      </w:tr>
    </w:tbl>
    <w:p/>
    <w:p>
      <w:pPr>
        <w:pStyle w:val="3"/>
        <w:ind w:left="566" w:hanging="566"/>
      </w:pPr>
      <w:r>
        <w:rPr>
          <w:rFonts w:hint="eastAsia"/>
        </w:rPr>
        <w:t>请求方式</w:t>
      </w:r>
    </w:p>
    <w:p>
      <w:r>
        <w:rPr>
          <w:rFonts w:hint="eastAsia"/>
        </w:rPr>
        <w:t>POST</w:t>
      </w:r>
    </w:p>
    <w:p>
      <w:pPr>
        <w:pStyle w:val="3"/>
        <w:ind w:left="566" w:hanging="566"/>
      </w:pPr>
      <w:r>
        <w:rPr>
          <w:rFonts w:hint="eastAsia"/>
        </w:rPr>
        <w:t>请求参数</w:t>
      </w:r>
    </w:p>
    <w:p>
      <w:r>
        <w:rPr>
          <w:rFonts w:hint="eastAsia"/>
        </w:rPr>
        <w:t>无</w:t>
      </w:r>
    </w:p>
    <w:p>
      <w:pPr>
        <w:pStyle w:val="3"/>
        <w:ind w:left="566" w:hanging="566"/>
      </w:pPr>
      <w:r>
        <w:rPr>
          <w:rFonts w:hint="eastAsia"/>
        </w:rPr>
        <w:t>请求body</w:t>
      </w:r>
    </w:p>
    <w:p>
      <w:r>
        <w:rPr>
          <w:rFonts w:hint="eastAsia"/>
        </w:rPr>
        <w:t>JSON格式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96" w:type="dxa"/>
          </w:tcPr>
          <w:p>
            <w:r>
              <w:rPr>
                <w:rFonts w:hint="eastAsia"/>
              </w:rPr>
              <w:t>List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人员数据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r>
        <w:rPr>
          <w:rFonts w:hint="eastAsia"/>
        </w:rPr>
        <w:t>data数据结构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employeeType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人员类型，如果定位系统不存在该人员类型则会自动创建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name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人员姓名,非空，目前最大长度为4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gender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性别，男、女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sn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标签SN，12位16进制数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car</w:t>
            </w:r>
            <w:r>
              <w:rPr>
                <w:rFonts w:hint="eastAsia"/>
              </w:rPr>
              <w:t>d</w:t>
            </w:r>
            <w:r>
              <w:t>Number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门禁卡号，长度不超过50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iconID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图标ID，目前支持1-6，如果不指定，填写“默认”即可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alarmTemplate</w:t>
            </w:r>
          </w:p>
        </w:tc>
        <w:tc>
          <w:tcPr>
            <w:tcW w:w="2132" w:type="dxa"/>
          </w:tcPr>
          <w:p>
            <w: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报警模板名称，如果不指定，填写“默认”即可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color w:val="FF0000"/>
              </w:rPr>
            </w:pPr>
            <w:commentRangeStart w:id="0"/>
            <w:r>
              <w:rPr>
                <w:color w:val="FF0000"/>
              </w:rPr>
              <w:t>headPic</w:t>
            </w:r>
          </w:p>
        </w:tc>
        <w:tc>
          <w:tcPr>
            <w:tcW w:w="2132" w:type="dxa"/>
          </w:tcPr>
          <w:p>
            <w:pPr>
              <w:rPr>
                <w:color w:val="FF0000"/>
              </w:rPr>
            </w:pPr>
            <w:r>
              <w:rPr>
                <w:color w:val="FF0000"/>
              </w:rPr>
              <w:t>string</w:t>
            </w:r>
          </w:p>
        </w:tc>
        <w:tc>
          <w:tcPr>
            <w:tcW w:w="2132" w:type="dxa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图片路径</w:t>
            </w:r>
          </w:p>
        </w:tc>
        <w:tc>
          <w:tcPr>
            <w:tcW w:w="2132" w:type="dxa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否</w:t>
            </w:r>
            <w:commentRangeEnd w:id="0"/>
            <w:r>
              <w:rPr>
                <w:rStyle w:val="32"/>
              </w:rPr>
              <w:commentReference w:id="0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fields</w:t>
            </w:r>
          </w:p>
        </w:tc>
        <w:tc>
          <w:tcPr>
            <w:tcW w:w="2132" w:type="dxa"/>
          </w:tcPr>
          <w:p>
            <w:r>
              <w:t>L</w:t>
            </w:r>
            <w:r>
              <w:rPr>
                <w:rFonts w:hint="eastAsia"/>
              </w:rPr>
              <w:t>ist&lt;Object&gt;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额外字段，如果定位系统不存在该字段，会在人员类型中自动添加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</w:tbl>
    <w:p>
      <w:r>
        <w:rPr>
          <w:rFonts w:hint="eastAsia"/>
        </w:rPr>
        <w:t>单个field结构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field</w:t>
            </w:r>
            <w:r>
              <w:rPr>
                <w:rFonts w:hint="eastAsia"/>
              </w:rPr>
              <w:t>N</w:t>
            </w:r>
            <w:r>
              <w:t>ame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字段名称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fieldValue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字段具体的值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JSON示例</w:t>
      </w:r>
    </w:p>
    <w:p>
      <w:r>
        <w:t>{</w:t>
      </w:r>
    </w:p>
    <w:p>
      <w:r>
        <w:tab/>
      </w:r>
      <w:r>
        <w:t>"buildId":"</w:t>
      </w:r>
      <w:r>
        <w:rPr>
          <w:rFonts w:hint="eastAsia"/>
        </w:rPr>
        <w:t>20036</w:t>
      </w:r>
      <w:r>
        <w:t>",</w:t>
      </w:r>
    </w:p>
    <w:p>
      <w:r>
        <w:tab/>
      </w:r>
      <w:r>
        <w:t>"data":[</w:t>
      </w:r>
      <w:r>
        <w:rPr>
          <w:rFonts w:hint="eastAsia"/>
        </w:rPr>
        <w:t>{</w:t>
      </w:r>
    </w:p>
    <w:p>
      <w:pPr>
        <w:ind w:left="420" w:firstLine="420"/>
      </w:pPr>
      <w:r>
        <w:rPr>
          <w:rFonts w:hint="eastAsia"/>
        </w:rPr>
        <w:t>"employeeType":"保安",</w:t>
      </w:r>
      <w:r>
        <w:t xml:space="preserve"> </w:t>
      </w:r>
    </w:p>
    <w:p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"name":"关二爷",</w:t>
      </w:r>
    </w:p>
    <w:p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"gender":"男",</w:t>
      </w:r>
    </w:p>
    <w:p>
      <w:r>
        <w:tab/>
      </w:r>
      <w:r>
        <w:tab/>
      </w:r>
      <w:r>
        <w:t>"sn":"1919E00F1019",</w:t>
      </w:r>
    </w:p>
    <w:p>
      <w:r>
        <w:tab/>
      </w:r>
      <w:r>
        <w:tab/>
      </w:r>
      <w:r>
        <w:t>"car</w:t>
      </w:r>
      <w:r>
        <w:rPr>
          <w:rFonts w:hint="eastAsia"/>
        </w:rPr>
        <w:t>d</w:t>
      </w:r>
      <w:r>
        <w:t>Number":"1919E00F10</w:t>
      </w:r>
      <w:r>
        <w:rPr>
          <w:rFonts w:hint="eastAsia"/>
        </w:rPr>
        <w:t>00</w:t>
      </w:r>
      <w:r>
        <w:t>",</w:t>
      </w:r>
    </w:p>
    <w:p>
      <w:r>
        <w:tab/>
      </w:r>
      <w:r>
        <w:tab/>
      </w:r>
      <w:r>
        <w:t>“</w:t>
      </w:r>
      <w:r>
        <w:rPr>
          <w:rFonts w:hint="eastAsia"/>
        </w:rPr>
        <w:t>icon</w:t>
      </w:r>
      <w:r>
        <w:t>ID”:”</w:t>
      </w:r>
      <w:r>
        <w:rPr>
          <w:rFonts w:hint="eastAsia"/>
        </w:rPr>
        <w:t>默认</w:t>
      </w:r>
      <w:r>
        <w:t>”,</w:t>
      </w:r>
    </w:p>
    <w:p>
      <w:r>
        <w:tab/>
      </w:r>
      <w:r>
        <w:rPr>
          <w:rFonts w:hint="eastAsia"/>
        </w:rPr>
        <w:t xml:space="preserve">    </w:t>
      </w:r>
      <w:r>
        <w:t>“headPic”:”</w:t>
      </w:r>
      <w:r>
        <w:rPr>
          <w:rFonts w:hint="eastAsia"/>
        </w:rPr>
        <w:t>默认</w:t>
      </w:r>
      <w:r>
        <w:t>”,</w:t>
      </w:r>
    </w:p>
    <w:p>
      <w:r>
        <w:tab/>
      </w:r>
      <w:r>
        <w:tab/>
      </w:r>
      <w:r>
        <w:t>“alarmTemplate”:”</w:t>
      </w:r>
      <w:r>
        <w:rPr>
          <w:rFonts w:hint="eastAsia"/>
        </w:rPr>
        <w:t>默认</w:t>
      </w:r>
      <w:r>
        <w:t xml:space="preserve">” </w:t>
      </w:r>
      <w:r>
        <w:rPr>
          <w:rFonts w:hint="eastAsia"/>
        </w:rPr>
        <w:t>,</w:t>
      </w:r>
    </w:p>
    <w:p>
      <w:r>
        <w:rPr>
          <w:rFonts w:hint="eastAsia"/>
        </w:rPr>
        <w:tab/>
      </w:r>
      <w:r>
        <w:rPr>
          <w:rFonts w:hint="eastAsia"/>
        </w:rPr>
        <w:tab/>
      </w:r>
      <w:r>
        <w:t>“</w:t>
      </w:r>
      <w:r>
        <w:rPr>
          <w:rFonts w:hint="eastAsia"/>
        </w:rPr>
        <w:t>fields</w:t>
      </w:r>
      <w:r>
        <w:t>”</w:t>
      </w:r>
      <w:r>
        <w:rPr>
          <w:rFonts w:hint="eastAsia"/>
        </w:rPr>
        <w:t>:[</w:t>
      </w:r>
      <w:r>
        <w:t>{“</w:t>
      </w:r>
      <w:r>
        <w:rPr>
          <w:rFonts w:hint="eastAsia"/>
        </w:rPr>
        <w:t>fieldName</w:t>
      </w:r>
      <w:r>
        <w:t>”</w:t>
      </w:r>
      <w:r>
        <w:rPr>
          <w:rFonts w:hint="eastAsia"/>
        </w:rPr>
        <w:t>:</w:t>
      </w:r>
      <w:r>
        <w:t>”</w:t>
      </w:r>
      <w:r>
        <w:rPr>
          <w:rFonts w:hint="eastAsia"/>
        </w:rPr>
        <w:t>部门</w:t>
      </w:r>
      <w:r>
        <w:t>”</w:t>
      </w:r>
      <w:r>
        <w:rPr>
          <w:rFonts w:hint="eastAsia"/>
        </w:rPr>
        <w:t xml:space="preserve">, </w:t>
      </w:r>
      <w:r>
        <w:t>“</w:t>
      </w:r>
      <w:r>
        <w:rPr>
          <w:rFonts w:hint="eastAsia"/>
        </w:rPr>
        <w:t>fieldValue</w:t>
      </w:r>
      <w:r>
        <w:t>”</w:t>
      </w:r>
      <w:r>
        <w:rPr>
          <w:rFonts w:hint="eastAsia"/>
        </w:rPr>
        <w:t>:</w:t>
      </w:r>
      <w:r>
        <w:t>”</w:t>
      </w:r>
      <w:r>
        <w:rPr>
          <w:rFonts w:hint="eastAsia"/>
        </w:rPr>
        <w:t>研发</w:t>
      </w:r>
      <w:r>
        <w:t>”}</w:t>
      </w:r>
      <w:r>
        <w:rPr>
          <w:rFonts w:hint="eastAsia"/>
        </w:rPr>
        <w:t>]</w:t>
      </w:r>
    </w:p>
    <w:p>
      <w:r>
        <w:tab/>
      </w:r>
      <w:r>
        <w:rPr>
          <w:rFonts w:hint="eastAsia"/>
        </w:rPr>
        <w:t>}</w:t>
      </w:r>
      <w:r>
        <w:t>]</w:t>
      </w:r>
    </w:p>
    <w:p>
      <w:r>
        <w:t>}</w:t>
      </w:r>
    </w:p>
    <w:p>
      <w:pPr>
        <w:pStyle w:val="3"/>
        <w:ind w:left="566" w:hanging="566"/>
      </w:pPr>
      <w:r>
        <w:rPr>
          <w:rFonts w:hint="eastAsia"/>
        </w:rPr>
        <w:t>返回值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status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成功状态，ok表示成功，error表示失败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errorCode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错误码。0，正常，其他不正常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errmsg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List&lt;Object&gt;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具体返回的数据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r>
        <w:rPr>
          <w:rFonts w:hint="eastAsia"/>
        </w:rPr>
        <w:t>data数据结构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employeeId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人员ID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sn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标签SN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pPr>
        <w:pStyle w:val="3"/>
        <w:ind w:left="566" w:hanging="566"/>
      </w:pPr>
      <w:r>
        <w:rPr>
          <w:rFonts w:hint="eastAsia"/>
        </w:rPr>
        <w:t>请求样例</w:t>
      </w:r>
    </w:p>
    <w:p>
      <w:r>
        <w:drawing>
          <wp:inline distT="0" distB="0" distL="0" distR="0">
            <wp:extent cx="3438525" cy="47720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header</w:t>
      </w:r>
    </w:p>
    <w:p>
      <w:r>
        <w:drawing>
          <wp:inline distT="0" distB="0" distL="0" distR="0">
            <wp:extent cx="5274310" cy="1250315"/>
            <wp:effectExtent l="0" t="0" r="254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pStyle w:val="2"/>
        <w:ind w:left="661" w:hanging="661"/>
      </w:pPr>
      <w:r>
        <w:rPr>
          <w:rFonts w:hint="eastAsia"/>
        </w:rPr>
        <w:t>批量修改人员</w:t>
      </w:r>
    </w:p>
    <w:p>
      <w:pPr>
        <w:rPr>
          <w:color w:val="FF0000"/>
        </w:rPr>
      </w:pPr>
      <w:r>
        <w:rPr>
          <w:rFonts w:hint="eastAsia"/>
          <w:color w:val="FF0000"/>
        </w:rPr>
        <w:t>适用版本：化工2.9.26及以上版本</w:t>
      </w:r>
    </w:p>
    <w:p/>
    <w:p>
      <w:pPr>
        <w:pStyle w:val="3"/>
        <w:ind w:left="566" w:hanging="566"/>
      </w:pPr>
      <w:r>
        <w:rPr>
          <w:rFonts w:hint="eastAsia"/>
        </w:rPr>
        <w:t>接口URL</w:t>
      </w:r>
    </w:p>
    <w:p>
      <w:r>
        <w:rPr>
          <w:rFonts w:hint="eastAsia"/>
        </w:rPr>
        <w:t>/api/v1/employee/edit</w:t>
      </w:r>
    </w:p>
    <w:p>
      <w:pPr>
        <w:pStyle w:val="3"/>
        <w:ind w:left="566" w:hanging="566"/>
      </w:pPr>
      <w:r>
        <w:t>H</w:t>
      </w:r>
      <w:r>
        <w:rPr>
          <w:rFonts w:hint="eastAsia"/>
        </w:rPr>
        <w:t>eader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token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调接口获取的token</w:t>
            </w:r>
          </w:p>
        </w:tc>
      </w:tr>
    </w:tbl>
    <w:p/>
    <w:p>
      <w:pPr>
        <w:pStyle w:val="3"/>
        <w:ind w:left="566" w:hanging="566"/>
      </w:pPr>
      <w:r>
        <w:rPr>
          <w:rFonts w:hint="eastAsia"/>
        </w:rPr>
        <w:t>请求方式</w:t>
      </w:r>
    </w:p>
    <w:p>
      <w:r>
        <w:rPr>
          <w:rFonts w:hint="eastAsia"/>
        </w:rPr>
        <w:t>POST</w:t>
      </w:r>
    </w:p>
    <w:p>
      <w:pPr>
        <w:pStyle w:val="3"/>
        <w:ind w:left="566" w:hanging="566"/>
      </w:pPr>
      <w:r>
        <w:rPr>
          <w:rFonts w:hint="eastAsia"/>
        </w:rPr>
        <w:t>请求参数</w:t>
      </w:r>
    </w:p>
    <w:p>
      <w:r>
        <w:rPr>
          <w:rFonts w:hint="eastAsia"/>
        </w:rPr>
        <w:t>无</w:t>
      </w:r>
    </w:p>
    <w:p>
      <w:pPr>
        <w:pStyle w:val="3"/>
        <w:ind w:left="566" w:hanging="566"/>
      </w:pPr>
      <w:r>
        <w:rPr>
          <w:rFonts w:hint="eastAsia"/>
        </w:rPr>
        <w:t>请求body</w:t>
      </w:r>
    </w:p>
    <w:p>
      <w:r>
        <w:rPr>
          <w:rFonts w:hint="eastAsia"/>
        </w:rPr>
        <w:t>JSON格式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96" w:type="dxa"/>
          </w:tcPr>
          <w:p>
            <w:r>
              <w:rPr>
                <w:rFonts w:hint="eastAsia"/>
              </w:rPr>
              <w:t>List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人员数据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r>
        <w:rPr>
          <w:rFonts w:hint="eastAsia"/>
        </w:rPr>
        <w:t>data数据结构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employeeType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人员类型，如果定位系统不存在该人员类型则会自动创建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employeeId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人员ID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name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人员姓名,非空，目前最大长度为4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gender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性别，男、女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sn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标签SN，12位16进制数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car</w:t>
            </w:r>
            <w:r>
              <w:rPr>
                <w:rFonts w:hint="eastAsia"/>
              </w:rPr>
              <w:t>d</w:t>
            </w:r>
            <w:r>
              <w:t>Number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门禁卡号，长度不超过50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iconID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图标ID，目前支持1-6，如果不指定，填写“默认”即可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color w:val="FF0000"/>
              </w:rPr>
            </w:pPr>
            <w:commentRangeStart w:id="1"/>
            <w:r>
              <w:rPr>
                <w:color w:val="FF0000"/>
              </w:rPr>
              <w:t>headPic</w:t>
            </w:r>
          </w:p>
        </w:tc>
        <w:tc>
          <w:tcPr>
            <w:tcW w:w="2132" w:type="dxa"/>
          </w:tcPr>
          <w:p>
            <w:pPr>
              <w:rPr>
                <w:color w:val="FF0000"/>
              </w:rPr>
            </w:pPr>
            <w:r>
              <w:rPr>
                <w:color w:val="FF0000"/>
              </w:rPr>
              <w:t>string</w:t>
            </w:r>
          </w:p>
        </w:tc>
        <w:tc>
          <w:tcPr>
            <w:tcW w:w="2132" w:type="dxa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图片路径</w:t>
            </w:r>
          </w:p>
        </w:tc>
        <w:tc>
          <w:tcPr>
            <w:tcW w:w="2132" w:type="dxa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否</w:t>
            </w:r>
            <w:commentRangeEnd w:id="1"/>
            <w:r>
              <w:rPr>
                <w:rStyle w:val="32"/>
              </w:rPr>
              <w:commentReference w:id="1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alarmTemplate</w:t>
            </w:r>
          </w:p>
        </w:tc>
        <w:tc>
          <w:tcPr>
            <w:tcW w:w="2132" w:type="dxa"/>
          </w:tcPr>
          <w:p>
            <w: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报警模板名称，如果不指定，填写“默认”即可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fields</w:t>
            </w:r>
          </w:p>
        </w:tc>
        <w:tc>
          <w:tcPr>
            <w:tcW w:w="2132" w:type="dxa"/>
          </w:tcPr>
          <w:p>
            <w:r>
              <w:t>L</w:t>
            </w:r>
            <w:r>
              <w:rPr>
                <w:rFonts w:hint="eastAsia"/>
              </w:rPr>
              <w:t>ist&lt;Object&gt;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额外字段，如果定位系统不存在该字段，会在人员类型中自动添加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</w:tbl>
    <w:p>
      <w:r>
        <w:rPr>
          <w:rFonts w:hint="eastAsia"/>
        </w:rPr>
        <w:t>单个field结构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field</w:t>
            </w:r>
            <w:r>
              <w:rPr>
                <w:rFonts w:hint="eastAsia"/>
              </w:rPr>
              <w:t>N</w:t>
            </w:r>
            <w:r>
              <w:t>ame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字段名称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fieldValue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字段具体的值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JSON示例</w:t>
      </w:r>
    </w:p>
    <w:p>
      <w:r>
        <w:t>{</w:t>
      </w:r>
    </w:p>
    <w:p>
      <w:r>
        <w:tab/>
      </w:r>
      <w:r>
        <w:t>"buildId":"</w:t>
      </w:r>
      <w:r>
        <w:rPr>
          <w:rFonts w:hint="eastAsia"/>
        </w:rPr>
        <w:t>200</w:t>
      </w:r>
      <w:r>
        <w:t>0</w:t>
      </w:r>
      <w:r>
        <w:rPr>
          <w:rFonts w:hint="eastAsia"/>
        </w:rPr>
        <w:t>36</w:t>
      </w:r>
      <w:r>
        <w:t>",</w:t>
      </w:r>
    </w:p>
    <w:p>
      <w:r>
        <w:tab/>
      </w:r>
      <w:r>
        <w:t>"data":[</w:t>
      </w:r>
      <w:r>
        <w:rPr>
          <w:rFonts w:hint="eastAsia"/>
        </w:rPr>
        <w:t>{</w:t>
      </w:r>
    </w:p>
    <w:p>
      <w:pPr>
        <w:ind w:left="420" w:firstLine="420"/>
      </w:pPr>
      <w:r>
        <w:rPr>
          <w:rFonts w:hint="eastAsia"/>
        </w:rPr>
        <w:t>"employeeType":"保安",</w:t>
      </w:r>
      <w:r>
        <w:t xml:space="preserve"> </w:t>
      </w:r>
    </w:p>
    <w:p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"name":"关二爷",</w:t>
      </w:r>
    </w:p>
    <w:p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"gender":"男",</w:t>
      </w:r>
    </w:p>
    <w:p>
      <w:r>
        <w:tab/>
      </w:r>
      <w:r>
        <w:tab/>
      </w:r>
      <w:r>
        <w:t>"sn":"1919E00F1019",</w:t>
      </w:r>
    </w:p>
    <w:p>
      <w:r>
        <w:tab/>
      </w:r>
      <w:r>
        <w:tab/>
      </w:r>
      <w:r>
        <w:t>"car</w:t>
      </w:r>
      <w:r>
        <w:rPr>
          <w:rFonts w:hint="eastAsia"/>
        </w:rPr>
        <w:t>d</w:t>
      </w:r>
      <w:r>
        <w:t>Number":"1919E00F10</w:t>
      </w:r>
      <w:r>
        <w:rPr>
          <w:rFonts w:hint="eastAsia"/>
        </w:rPr>
        <w:t>00</w:t>
      </w:r>
      <w:r>
        <w:t>",</w:t>
      </w:r>
    </w:p>
    <w:p>
      <w:r>
        <w:tab/>
      </w:r>
      <w:r>
        <w:tab/>
      </w:r>
      <w:r>
        <w:t>“</w:t>
      </w:r>
      <w:r>
        <w:rPr>
          <w:rFonts w:hint="eastAsia"/>
        </w:rPr>
        <w:t>icon</w:t>
      </w:r>
      <w:r>
        <w:t>ID”:”</w:t>
      </w:r>
      <w:r>
        <w:rPr>
          <w:rFonts w:hint="eastAsia"/>
        </w:rPr>
        <w:t>默认</w:t>
      </w:r>
      <w:r>
        <w:t>”,</w:t>
      </w:r>
    </w:p>
    <w:p>
      <w:r>
        <w:tab/>
      </w:r>
      <w:r>
        <w:tab/>
      </w:r>
      <w:r>
        <w:t>“alarmTemplate”:”</w:t>
      </w:r>
      <w:r>
        <w:rPr>
          <w:rFonts w:hint="eastAsia"/>
        </w:rPr>
        <w:t>默认</w:t>
      </w:r>
      <w:r>
        <w:t xml:space="preserve">” </w:t>
      </w:r>
      <w:r>
        <w:rPr>
          <w:rFonts w:hint="eastAsia"/>
        </w:rPr>
        <w:t>,</w:t>
      </w:r>
    </w:p>
    <w:p>
      <w:r>
        <w:rPr>
          <w:rFonts w:hint="eastAsia"/>
        </w:rPr>
        <w:tab/>
      </w:r>
      <w:r>
        <w:rPr>
          <w:rFonts w:hint="eastAsia"/>
        </w:rPr>
        <w:tab/>
      </w:r>
      <w:r>
        <w:t>“</w:t>
      </w:r>
      <w:r>
        <w:rPr>
          <w:rFonts w:hint="eastAsia"/>
        </w:rPr>
        <w:t>fields</w:t>
      </w:r>
      <w:r>
        <w:t>”</w:t>
      </w:r>
      <w:r>
        <w:rPr>
          <w:rFonts w:hint="eastAsia"/>
        </w:rPr>
        <w:t>:[</w:t>
      </w:r>
      <w:r>
        <w:t>{“</w:t>
      </w:r>
      <w:r>
        <w:rPr>
          <w:rFonts w:hint="eastAsia"/>
        </w:rPr>
        <w:t>fieldName</w:t>
      </w:r>
      <w:r>
        <w:t>”</w:t>
      </w:r>
      <w:r>
        <w:rPr>
          <w:rFonts w:hint="eastAsia"/>
        </w:rPr>
        <w:t>:</w:t>
      </w:r>
      <w:r>
        <w:t>”</w:t>
      </w:r>
      <w:r>
        <w:rPr>
          <w:rFonts w:hint="eastAsia"/>
        </w:rPr>
        <w:t>部门</w:t>
      </w:r>
      <w:r>
        <w:t>”</w:t>
      </w:r>
      <w:r>
        <w:rPr>
          <w:rFonts w:hint="eastAsia"/>
        </w:rPr>
        <w:t xml:space="preserve">, </w:t>
      </w:r>
      <w:r>
        <w:t>“</w:t>
      </w:r>
      <w:r>
        <w:rPr>
          <w:rFonts w:hint="eastAsia"/>
        </w:rPr>
        <w:t>fieldValue</w:t>
      </w:r>
      <w:r>
        <w:t>”</w:t>
      </w:r>
      <w:r>
        <w:rPr>
          <w:rFonts w:hint="eastAsia"/>
        </w:rPr>
        <w:t>:</w:t>
      </w:r>
      <w:r>
        <w:t>”</w:t>
      </w:r>
      <w:r>
        <w:rPr>
          <w:rFonts w:hint="eastAsia"/>
        </w:rPr>
        <w:t>研发</w:t>
      </w:r>
      <w:r>
        <w:t>”}</w:t>
      </w:r>
      <w:r>
        <w:rPr>
          <w:rFonts w:hint="eastAsia"/>
        </w:rPr>
        <w:t>]</w:t>
      </w:r>
    </w:p>
    <w:p>
      <w:r>
        <w:tab/>
      </w:r>
      <w:r>
        <w:rPr>
          <w:rFonts w:hint="eastAsia"/>
        </w:rPr>
        <w:t>}</w:t>
      </w:r>
      <w:r>
        <w:t>]</w:t>
      </w:r>
    </w:p>
    <w:p>
      <w:r>
        <w:t>}</w:t>
      </w:r>
    </w:p>
    <w:p>
      <w:pPr>
        <w:pStyle w:val="3"/>
        <w:ind w:left="566" w:hanging="566"/>
      </w:pPr>
      <w:r>
        <w:rPr>
          <w:rFonts w:hint="eastAsia"/>
        </w:rPr>
        <w:t>返回值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status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成功状态，ok表示成功，error表示失败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errorCode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错误码。0，正常，其他不正常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errmsg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32" w:type="dxa"/>
          </w:tcPr>
          <w:p>
            <w:r>
              <w:t>O</w:t>
            </w:r>
            <w:r>
              <w:rPr>
                <w:rFonts w:hint="eastAsia"/>
              </w:rPr>
              <w:t>bject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具体返回的数据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pPr>
        <w:pStyle w:val="3"/>
        <w:ind w:left="566" w:hanging="566"/>
      </w:pPr>
      <w:r>
        <w:rPr>
          <w:rFonts w:hint="eastAsia"/>
        </w:rPr>
        <w:t>请求样例</w:t>
      </w:r>
    </w:p>
    <w:p>
      <w:r>
        <w:drawing>
          <wp:inline distT="0" distB="0" distL="0" distR="0">
            <wp:extent cx="5278120" cy="5709285"/>
            <wp:effectExtent l="0" t="0" r="0" b="571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709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8120" cy="2777490"/>
            <wp:effectExtent l="0" t="0" r="0" b="381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777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661" w:hanging="661"/>
      </w:pPr>
      <w:r>
        <w:rPr>
          <w:rFonts w:hint="eastAsia"/>
        </w:rPr>
        <w:t>批量删除人员</w:t>
      </w:r>
    </w:p>
    <w:p>
      <w:pPr>
        <w:rPr>
          <w:color w:val="FF0000"/>
        </w:rPr>
      </w:pPr>
      <w:r>
        <w:rPr>
          <w:rFonts w:hint="eastAsia"/>
          <w:color w:val="FF0000"/>
        </w:rPr>
        <w:t>适用版本：化工2.9.26及以上版本</w:t>
      </w:r>
    </w:p>
    <w:p>
      <w:pPr>
        <w:pStyle w:val="3"/>
        <w:ind w:left="566" w:hanging="566"/>
      </w:pPr>
      <w:r>
        <w:rPr>
          <w:rFonts w:hint="eastAsia"/>
        </w:rPr>
        <w:t>接口URL</w:t>
      </w:r>
    </w:p>
    <w:p>
      <w:r>
        <w:rPr>
          <w:rFonts w:hint="eastAsia"/>
        </w:rPr>
        <w:t>/api/v1/employee/delete</w:t>
      </w:r>
    </w:p>
    <w:p>
      <w:pPr>
        <w:pStyle w:val="3"/>
        <w:ind w:left="566" w:hanging="566"/>
      </w:pPr>
      <w:r>
        <w:t>H</w:t>
      </w:r>
      <w:r>
        <w:rPr>
          <w:rFonts w:hint="eastAsia"/>
        </w:rPr>
        <w:t>eader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token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调接口获取的token</w:t>
            </w:r>
          </w:p>
        </w:tc>
      </w:tr>
    </w:tbl>
    <w:p/>
    <w:p>
      <w:pPr>
        <w:pStyle w:val="3"/>
        <w:ind w:left="566" w:hanging="566"/>
      </w:pPr>
      <w:r>
        <w:rPr>
          <w:rFonts w:hint="eastAsia"/>
        </w:rPr>
        <w:t>请求方式</w:t>
      </w:r>
    </w:p>
    <w:p>
      <w:r>
        <w:rPr>
          <w:rFonts w:hint="eastAsia"/>
        </w:rPr>
        <w:t>POST</w:t>
      </w:r>
    </w:p>
    <w:p>
      <w:pPr>
        <w:pStyle w:val="3"/>
        <w:ind w:left="566" w:hanging="566"/>
      </w:pPr>
      <w:r>
        <w:rPr>
          <w:rFonts w:hint="eastAsia"/>
        </w:rPr>
        <w:t>请求参数</w:t>
      </w:r>
    </w:p>
    <w:p>
      <w:r>
        <w:rPr>
          <w:rFonts w:hint="eastAsia"/>
        </w:rPr>
        <w:t>无</w:t>
      </w:r>
    </w:p>
    <w:p>
      <w:pPr>
        <w:pStyle w:val="3"/>
        <w:ind w:left="566" w:hanging="566"/>
      </w:pPr>
      <w:r>
        <w:rPr>
          <w:rFonts w:hint="eastAsia"/>
        </w:rPr>
        <w:t>请求body</w:t>
      </w:r>
    </w:p>
    <w:p>
      <w:r>
        <w:rPr>
          <w:rFonts w:hint="eastAsia"/>
        </w:rPr>
        <w:t>JSON格式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96" w:type="dxa"/>
          </w:tcPr>
          <w:p>
            <w:r>
              <w:rPr>
                <w:rFonts w:hint="eastAsia"/>
              </w:rPr>
              <w:t>List&lt;String&gt;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人员Id列表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JSON示例</w:t>
      </w:r>
    </w:p>
    <w:p>
      <w:r>
        <w:t>{</w:t>
      </w:r>
    </w:p>
    <w:p>
      <w:r>
        <w:tab/>
      </w:r>
      <w:r>
        <w:t>"buildId":"</w:t>
      </w:r>
      <w:r>
        <w:rPr>
          <w:rFonts w:hint="eastAsia"/>
        </w:rPr>
        <w:t>200036</w:t>
      </w:r>
      <w:r>
        <w:t>",</w:t>
      </w:r>
    </w:p>
    <w:p>
      <w:r>
        <w:tab/>
      </w:r>
      <w:r>
        <w:t>"data":[</w:t>
      </w:r>
      <w:r>
        <w:rPr>
          <w:rFonts w:hint="eastAsia"/>
        </w:rPr>
        <w:t>{</w:t>
      </w:r>
    </w:p>
    <w:p>
      <w:r>
        <w:rPr>
          <w:rFonts w:hint="eastAsia"/>
        </w:rPr>
        <w:tab/>
      </w:r>
      <w:r>
        <w:rPr>
          <w:rFonts w:hint="eastAsia"/>
        </w:rPr>
        <w:tab/>
      </w:r>
      <w:r>
        <w:t>“</w:t>
      </w:r>
      <w:r>
        <w:rPr>
          <w:rFonts w:hint="eastAsia"/>
        </w:rPr>
        <w:t>id1</w:t>
      </w:r>
      <w:r>
        <w:t>”</w:t>
      </w:r>
      <w:r>
        <w:rPr>
          <w:rFonts w:hint="eastAsia"/>
        </w:rPr>
        <w:t>,</w:t>
      </w:r>
    </w:p>
    <w:p>
      <w:r>
        <w:rPr>
          <w:rFonts w:hint="eastAsia"/>
        </w:rPr>
        <w:tab/>
      </w:r>
      <w:r>
        <w:rPr>
          <w:rFonts w:hint="eastAsia"/>
        </w:rPr>
        <w:tab/>
      </w:r>
      <w:r>
        <w:t>“</w:t>
      </w:r>
      <w:r>
        <w:rPr>
          <w:rFonts w:hint="eastAsia"/>
        </w:rPr>
        <w:t>id2</w:t>
      </w:r>
      <w:r>
        <w:t>”</w:t>
      </w:r>
    </w:p>
    <w:p>
      <w:r>
        <w:tab/>
      </w:r>
      <w:r>
        <w:rPr>
          <w:rFonts w:hint="eastAsia"/>
        </w:rPr>
        <w:t>}</w:t>
      </w:r>
      <w:r>
        <w:t>]</w:t>
      </w:r>
    </w:p>
    <w:p>
      <w:r>
        <w:t>}</w:t>
      </w:r>
    </w:p>
    <w:p>
      <w:pPr>
        <w:pStyle w:val="3"/>
        <w:ind w:left="566" w:hanging="566"/>
      </w:pPr>
      <w:r>
        <w:rPr>
          <w:rFonts w:hint="eastAsia"/>
        </w:rPr>
        <w:t>返回值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status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成功状态，ok表示成功，error表示失败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errorCode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错误码。0，正常，其他不正常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errmsg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32" w:type="dxa"/>
          </w:tcPr>
          <w:p>
            <w:r>
              <w:t>O</w:t>
            </w:r>
            <w:r>
              <w:rPr>
                <w:rFonts w:hint="eastAsia"/>
              </w:rPr>
              <w:t>bject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具体返回的数据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pPr>
        <w:pStyle w:val="3"/>
        <w:ind w:left="566" w:hanging="566"/>
      </w:pPr>
      <w:r>
        <w:rPr>
          <w:rFonts w:hint="eastAsia"/>
        </w:rPr>
        <w:t>请求样例</w:t>
      </w:r>
    </w:p>
    <w:bookmarkEnd w:id="1"/>
    <w:p>
      <w:r>
        <w:drawing>
          <wp:inline distT="0" distB="0" distL="0" distR="0">
            <wp:extent cx="5278120" cy="526161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261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8120" cy="2473325"/>
            <wp:effectExtent l="0" t="0" r="0" b="317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7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661" w:hanging="661"/>
      </w:pPr>
      <w:r>
        <w:rPr>
          <w:rFonts w:hint="eastAsia"/>
        </w:rPr>
        <w:t>查询建筑下所有人</w:t>
      </w:r>
    </w:p>
    <w:p>
      <w:pPr>
        <w:rPr>
          <w:color w:val="FF0000"/>
        </w:rPr>
      </w:pPr>
      <w:r>
        <w:rPr>
          <w:rFonts w:hint="eastAsia"/>
          <w:color w:val="FF0000"/>
        </w:rPr>
        <w:t>适用版本：化工2.9.26及以上版本</w:t>
      </w:r>
    </w:p>
    <w:p>
      <w:pPr>
        <w:pStyle w:val="3"/>
        <w:ind w:left="566" w:hanging="566"/>
      </w:pPr>
      <w:r>
        <w:rPr>
          <w:rFonts w:hint="eastAsia"/>
        </w:rPr>
        <w:t>接口URL</w:t>
      </w:r>
    </w:p>
    <w:p>
      <w:r>
        <w:rPr>
          <w:rFonts w:hint="eastAsia"/>
        </w:rPr>
        <w:t>/api/v1/employee/search</w:t>
      </w:r>
    </w:p>
    <w:p>
      <w:pPr>
        <w:pStyle w:val="3"/>
        <w:ind w:left="566" w:hanging="566"/>
      </w:pPr>
      <w:r>
        <w:t>H</w:t>
      </w:r>
      <w:r>
        <w:rPr>
          <w:rFonts w:hint="eastAsia"/>
        </w:rPr>
        <w:t>eader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token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调接口获取的token</w:t>
            </w:r>
          </w:p>
        </w:tc>
      </w:tr>
    </w:tbl>
    <w:p/>
    <w:p>
      <w:pPr>
        <w:pStyle w:val="3"/>
        <w:ind w:left="566" w:hanging="566"/>
      </w:pPr>
      <w:r>
        <w:rPr>
          <w:rFonts w:hint="eastAsia"/>
        </w:rPr>
        <w:t>请求方式</w:t>
      </w:r>
    </w:p>
    <w:p>
      <w:r>
        <w:rPr>
          <w:rFonts w:hint="eastAsia"/>
        </w:rPr>
        <w:t>POST</w:t>
      </w:r>
    </w:p>
    <w:p>
      <w:pPr>
        <w:pStyle w:val="3"/>
        <w:ind w:left="566" w:hanging="566"/>
      </w:pPr>
      <w:r>
        <w:rPr>
          <w:rFonts w:hint="eastAsia"/>
        </w:rPr>
        <w:t>请求参数</w:t>
      </w:r>
    </w:p>
    <w:p>
      <w:r>
        <w:rPr>
          <w:rFonts w:hint="eastAsia"/>
        </w:rPr>
        <w:t>无</w:t>
      </w:r>
    </w:p>
    <w:p>
      <w:pPr>
        <w:pStyle w:val="3"/>
        <w:ind w:left="566" w:hanging="566"/>
      </w:pPr>
      <w:r>
        <w:rPr>
          <w:rFonts w:hint="eastAsia"/>
        </w:rPr>
        <w:t>请求body</w:t>
      </w:r>
    </w:p>
    <w:p>
      <w:r>
        <w:rPr>
          <w:rFonts w:hint="eastAsia"/>
        </w:rPr>
        <w:t>JSON格式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JSON示例</w:t>
      </w:r>
    </w:p>
    <w:p>
      <w:r>
        <w:t>{</w:t>
      </w:r>
    </w:p>
    <w:p>
      <w:r>
        <w:tab/>
      </w:r>
      <w:r>
        <w:t>"buildId":"</w:t>
      </w:r>
      <w:r>
        <w:rPr>
          <w:rFonts w:hint="eastAsia"/>
        </w:rPr>
        <w:t>200036</w:t>
      </w:r>
      <w:r>
        <w:t>",</w:t>
      </w:r>
    </w:p>
    <w:p>
      <w:r>
        <w:tab/>
      </w:r>
    </w:p>
    <w:p>
      <w:r>
        <w:t>}</w:t>
      </w:r>
    </w:p>
    <w:p>
      <w:pPr>
        <w:pStyle w:val="3"/>
        <w:ind w:left="566" w:hanging="566"/>
      </w:pPr>
      <w:r>
        <w:rPr>
          <w:rFonts w:hint="eastAsia"/>
        </w:rPr>
        <w:t>返回值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status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成功状态，ok表示成功，error表示失败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errorCode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错误码。0，正常，其他不正常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errmsg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List&lt;</w:t>
            </w:r>
            <w:r>
              <w:t xml:space="preserve"> O</w:t>
            </w:r>
            <w:r>
              <w:rPr>
                <w:rFonts w:hint="eastAsia"/>
              </w:rPr>
              <w:t>bject&gt;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具体返回的数据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r>
        <w:rPr>
          <w:rFonts w:hint="eastAsia"/>
        </w:rPr>
        <w:t>data单个对象数据结构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employeeId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人员Id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employeeType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人员类型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name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人员姓名,非空，目前最大长度为4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gender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性别，男、女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sn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标签SN，12位16进制数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car</w:t>
            </w:r>
            <w:r>
              <w:rPr>
                <w:rFonts w:hint="eastAsia"/>
              </w:rPr>
              <w:t>d</w:t>
            </w:r>
            <w:r>
              <w:t>Number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门禁卡号，长度不超过50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iconID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图标ID，目前支持1-6，如果不指定，填写“默认”即可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color w:val="FF0000"/>
              </w:rPr>
            </w:pPr>
            <w:commentRangeStart w:id="2"/>
            <w:r>
              <w:rPr>
                <w:color w:val="FF0000"/>
              </w:rPr>
              <w:t>headPic</w:t>
            </w:r>
          </w:p>
        </w:tc>
        <w:tc>
          <w:tcPr>
            <w:tcW w:w="2132" w:type="dxa"/>
          </w:tcPr>
          <w:p>
            <w:pPr>
              <w:rPr>
                <w:color w:val="FF0000"/>
              </w:rPr>
            </w:pPr>
            <w:r>
              <w:rPr>
                <w:color w:val="FF0000"/>
              </w:rPr>
              <w:t>string</w:t>
            </w:r>
          </w:p>
        </w:tc>
        <w:tc>
          <w:tcPr>
            <w:tcW w:w="2132" w:type="dxa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图片路径</w:t>
            </w:r>
          </w:p>
        </w:tc>
        <w:tc>
          <w:tcPr>
            <w:tcW w:w="2132" w:type="dxa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否</w:t>
            </w:r>
            <w:commentRangeEnd w:id="2"/>
            <w:r>
              <w:rPr>
                <w:rStyle w:val="32"/>
              </w:rPr>
              <w:commentReference w:id="2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alarmTemplate</w:t>
            </w:r>
          </w:p>
        </w:tc>
        <w:tc>
          <w:tcPr>
            <w:tcW w:w="2132" w:type="dxa"/>
          </w:tcPr>
          <w:p>
            <w: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报警模板名称，如果不指定，填写“默认”即可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fields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map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字段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</w:tbl>
    <w:p>
      <w:r>
        <w:rPr>
          <w:rFonts w:hint="eastAsia"/>
        </w:rPr>
        <w:t>单个field结构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key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字段名称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value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字段具体的值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/>
    <w:p/>
    <w:p>
      <w:pPr>
        <w:pStyle w:val="3"/>
        <w:ind w:left="566" w:hanging="566"/>
      </w:pPr>
      <w:r>
        <w:rPr>
          <w:rFonts w:hint="eastAsia"/>
        </w:rPr>
        <w:t>请求样例</w:t>
      </w:r>
    </w:p>
    <w:p>
      <w:pPr>
        <w:pStyle w:val="8"/>
        <w:rPr>
          <w:rFonts w:ascii="微软雅黑" w:hAnsi="微软雅黑"/>
        </w:rPr>
      </w:pPr>
      <w:r>
        <w:drawing>
          <wp:inline distT="0" distB="0" distL="0" distR="0">
            <wp:extent cx="5278120" cy="170053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700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8120" cy="1255395"/>
            <wp:effectExtent l="0" t="0" r="0" b="190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255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返回值</w:t>
      </w:r>
    </w:p>
    <w:p>
      <w:r>
        <w:t>{</w:t>
      </w:r>
    </w:p>
    <w:p>
      <w:r>
        <w:t xml:space="preserve">    "status": "ok",</w:t>
      </w:r>
    </w:p>
    <w:p>
      <w:r>
        <w:t xml:space="preserve">    "errorCode": 0,</w:t>
      </w:r>
    </w:p>
    <w:p>
      <w:r>
        <w:t xml:space="preserve">    "errmsg": null,</w:t>
      </w:r>
    </w:p>
    <w:p>
      <w:r>
        <w:t xml:space="preserve">    "data": [</w:t>
      </w:r>
    </w:p>
    <w:p>
      <w:r>
        <w:t xml:space="preserve">        {</w:t>
      </w:r>
    </w:p>
    <w:p>
      <w:r>
        <w:rPr>
          <w:rFonts w:hint="eastAsia"/>
        </w:rPr>
        <w:t xml:space="preserve">            "employeeType": "研发人员",</w:t>
      </w:r>
    </w:p>
    <w:p>
      <w:r>
        <w:rPr>
          <w:rFonts w:hint="eastAsia"/>
        </w:rPr>
        <w:t xml:space="preserve">            "name": "阿博茨",</w:t>
      </w:r>
    </w:p>
    <w:p>
      <w:r>
        <w:rPr>
          <w:rFonts w:hint="eastAsia"/>
        </w:rPr>
        <w:t xml:space="preserve">            "gender": "男",</w:t>
      </w:r>
    </w:p>
    <w:p>
      <w:r>
        <w:t xml:space="preserve">            "sn": "111111111117",</w:t>
      </w:r>
    </w:p>
    <w:p>
      <w:r>
        <w:t xml:space="preserve">            "cardNumber": null,</w:t>
      </w:r>
    </w:p>
    <w:p>
      <w:r>
        <w:t xml:space="preserve">            "iconID": null,</w:t>
      </w:r>
    </w:p>
    <w:p>
      <w:r>
        <w:t xml:space="preserve">            "alarmTemplate": null,</w:t>
      </w:r>
    </w:p>
    <w:p>
      <w:r>
        <w:t xml:space="preserve">            "fields": {</w:t>
      </w:r>
    </w:p>
    <w:p>
      <w:r>
        <w:rPr>
          <w:rFonts w:hint="eastAsia"/>
        </w:rPr>
        <w:t xml:space="preserve">                "姓名": "阿博茨",</w:t>
      </w:r>
    </w:p>
    <w:p>
      <w:r>
        <w:rPr>
          <w:rFonts w:hint="eastAsia"/>
        </w:rPr>
        <w:t xml:space="preserve">                "电话": "",</w:t>
      </w:r>
    </w:p>
    <w:p>
      <w:r>
        <w:rPr>
          <w:rFonts w:hint="eastAsia"/>
        </w:rPr>
        <w:t xml:space="preserve">                "门禁卡号": "",</w:t>
      </w:r>
    </w:p>
    <w:p>
      <w:r>
        <w:t xml:space="preserve">                "SN": "111111111117",</w:t>
      </w:r>
    </w:p>
    <w:p>
      <w:r>
        <w:rPr>
          <w:rFonts w:hint="eastAsia"/>
        </w:rPr>
        <w:t xml:space="preserve">                "性别": "男",</w:t>
      </w:r>
    </w:p>
    <w:p>
      <w:r>
        <w:rPr>
          <w:rFonts w:hint="eastAsia"/>
        </w:rPr>
        <w:t xml:space="preserve">                "轨迹天数": ""</w:t>
      </w:r>
    </w:p>
    <w:p>
      <w:r>
        <w:t xml:space="preserve">            }</w:t>
      </w:r>
    </w:p>
    <w:p>
      <w:r>
        <w:t xml:space="preserve">        },</w:t>
      </w:r>
    </w:p>
    <w:p>
      <w:r>
        <w:t xml:space="preserve">        {</w:t>
      </w:r>
    </w:p>
    <w:p>
      <w:r>
        <w:rPr>
          <w:rFonts w:hint="eastAsia"/>
        </w:rPr>
        <w:t xml:space="preserve">            "employeeType": "访客",</w:t>
      </w:r>
    </w:p>
    <w:p>
      <w:r>
        <w:rPr>
          <w:rFonts w:hint="eastAsia"/>
        </w:rPr>
        <w:t xml:space="preserve">            "name": "阿博茨1",</w:t>
      </w:r>
    </w:p>
    <w:p>
      <w:r>
        <w:rPr>
          <w:rFonts w:hint="eastAsia"/>
        </w:rPr>
        <w:t xml:space="preserve">            "gender": "男",</w:t>
      </w:r>
    </w:p>
    <w:p>
      <w:r>
        <w:t xml:space="preserve">            "sn": "111111111118",</w:t>
      </w:r>
    </w:p>
    <w:p>
      <w:r>
        <w:t xml:space="preserve">            "cardNumber": null,</w:t>
      </w:r>
    </w:p>
    <w:p>
      <w:r>
        <w:t xml:space="preserve">            "iconID": null,</w:t>
      </w:r>
    </w:p>
    <w:p>
      <w:r>
        <w:t xml:space="preserve">            "alarmTemplate": "bbb",</w:t>
      </w:r>
    </w:p>
    <w:p>
      <w:r>
        <w:t xml:space="preserve">            "fields": {</w:t>
      </w:r>
    </w:p>
    <w:p>
      <w:r>
        <w:rPr>
          <w:rFonts w:hint="eastAsia"/>
        </w:rPr>
        <w:t xml:space="preserve">                "姓名": "阿博茨1",</w:t>
      </w:r>
    </w:p>
    <w:p>
      <w:r>
        <w:t xml:space="preserve">                "SN": "111111111118",</w:t>
      </w:r>
    </w:p>
    <w:p>
      <w:r>
        <w:rPr>
          <w:rFonts w:hint="eastAsia"/>
        </w:rPr>
        <w:t xml:space="preserve">                "性别": "男"</w:t>
      </w:r>
    </w:p>
    <w:p>
      <w:r>
        <w:t xml:space="preserve">            }</w:t>
      </w:r>
    </w:p>
    <w:p>
      <w:r>
        <w:t xml:space="preserve">        }</w:t>
      </w:r>
    </w:p>
    <w:p>
      <w:r>
        <w:t xml:space="preserve">    ]</w:t>
      </w:r>
    </w:p>
    <w:p>
      <w:r>
        <w:t>}</w:t>
      </w:r>
    </w:p>
    <w:p>
      <w:pPr>
        <w:pStyle w:val="2"/>
        <w:ind w:left="661" w:hanging="661"/>
      </w:pPr>
      <w:r>
        <w:rPr>
          <w:rFonts w:hint="eastAsia"/>
        </w:rPr>
        <w:t>小洋口项目总人数</w:t>
      </w:r>
    </w:p>
    <w:p>
      <w:pPr>
        <w:rPr>
          <w:color w:val="FF0000"/>
        </w:rPr>
      </w:pPr>
      <w:r>
        <w:rPr>
          <w:rFonts w:hint="eastAsia"/>
          <w:color w:val="FF0000"/>
        </w:rPr>
        <w:t>适用用版本：2.9.33_realease及以上(包含2.9.33_realease定制版本)</w:t>
      </w:r>
    </w:p>
    <w:p>
      <w:pPr>
        <w:pStyle w:val="3"/>
        <w:ind w:left="566" w:hanging="566"/>
      </w:pPr>
      <w:r>
        <w:rPr>
          <w:rFonts w:hint="eastAsia"/>
        </w:rPr>
        <w:t>接口URL</w:t>
      </w:r>
    </w:p>
    <w:p>
      <w:r>
        <w:t>/api/v1/yangkou/personSummary</w:t>
      </w:r>
    </w:p>
    <w:p>
      <w:pPr>
        <w:pStyle w:val="3"/>
        <w:ind w:left="566" w:hanging="566"/>
      </w:pPr>
      <w:r>
        <w:t>H</w:t>
      </w:r>
      <w:r>
        <w:rPr>
          <w:rFonts w:hint="eastAsia"/>
        </w:rPr>
        <w:t>eader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token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调接口获取的token</w:t>
            </w:r>
          </w:p>
        </w:tc>
      </w:tr>
    </w:tbl>
    <w:p/>
    <w:p>
      <w:pPr>
        <w:pStyle w:val="3"/>
        <w:ind w:left="566" w:hanging="566"/>
      </w:pPr>
      <w:r>
        <w:rPr>
          <w:rFonts w:hint="eastAsia"/>
        </w:rPr>
        <w:t>请求方式</w:t>
      </w:r>
    </w:p>
    <w:p>
      <w:r>
        <w:rPr>
          <w:rFonts w:hint="eastAsia"/>
        </w:rPr>
        <w:t>POST</w:t>
      </w:r>
    </w:p>
    <w:p>
      <w:pPr>
        <w:pStyle w:val="3"/>
        <w:ind w:left="566" w:hanging="566"/>
      </w:pPr>
      <w:r>
        <w:rPr>
          <w:rFonts w:hint="eastAsia"/>
        </w:rPr>
        <w:t>请求参数</w:t>
      </w:r>
    </w:p>
    <w:p>
      <w:r>
        <w:rPr>
          <w:rFonts w:hint="eastAsia"/>
        </w:rPr>
        <w:t>无</w:t>
      </w:r>
    </w:p>
    <w:p>
      <w:pPr>
        <w:pStyle w:val="3"/>
        <w:ind w:left="566" w:hanging="566"/>
      </w:pPr>
      <w:r>
        <w:rPr>
          <w:rFonts w:hint="eastAsia"/>
        </w:rPr>
        <w:t>请求body</w:t>
      </w:r>
    </w:p>
    <w:p>
      <w:r>
        <w:rPr>
          <w:rFonts w:hint="eastAsia"/>
        </w:rPr>
        <w:t>JSON格式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JSON示例</w:t>
      </w:r>
    </w:p>
    <w:p>
      <w:r>
        <w:t>{</w:t>
      </w:r>
    </w:p>
    <w:p>
      <w:r>
        <w:tab/>
      </w:r>
      <w:r>
        <w:t>"buildId":"</w:t>
      </w:r>
      <w:r>
        <w:rPr>
          <w:rFonts w:hint="eastAsia"/>
        </w:rPr>
        <w:t>200036</w:t>
      </w:r>
      <w:r>
        <w:t>"</w:t>
      </w:r>
    </w:p>
    <w:p>
      <w:r>
        <w:tab/>
      </w:r>
    </w:p>
    <w:p>
      <w:r>
        <w:t>}</w:t>
      </w:r>
    </w:p>
    <w:p>
      <w:pPr>
        <w:pStyle w:val="3"/>
        <w:ind w:left="566" w:hanging="566"/>
      </w:pPr>
      <w:r>
        <w:rPr>
          <w:rFonts w:hint="eastAsia"/>
        </w:rPr>
        <w:t>返回值</w:t>
      </w:r>
    </w:p>
    <w:tbl>
      <w:tblPr>
        <w:tblStyle w:val="25"/>
        <w:tblW w:w="9264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843"/>
        <w:gridCol w:w="2551"/>
        <w:gridCol w:w="28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5" w:type="dxa"/>
            <w:shd w:val="clear" w:color="auto" w:fill="auto"/>
          </w:tcPr>
          <w:p>
            <w:pPr>
              <w:spacing w:line="360" w:lineRule="auto"/>
              <w:rPr>
                <w:rFonts w:ascii="宋体" w:hAnsi="宋体" w:eastAsia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0"/>
                <w:szCs w:val="20"/>
              </w:rPr>
              <w:t>字段名</w:t>
            </w:r>
          </w:p>
        </w:tc>
        <w:tc>
          <w:tcPr>
            <w:tcW w:w="1843" w:type="dxa"/>
            <w:shd w:val="clear" w:color="auto" w:fill="auto"/>
          </w:tcPr>
          <w:p>
            <w:pPr>
              <w:spacing w:line="360" w:lineRule="auto"/>
              <w:rPr>
                <w:rFonts w:ascii="宋体" w:hAnsi="宋体" w:eastAsia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0"/>
                <w:szCs w:val="20"/>
              </w:rPr>
              <w:t>字段类型</w:t>
            </w:r>
          </w:p>
        </w:tc>
        <w:tc>
          <w:tcPr>
            <w:tcW w:w="2551" w:type="dxa"/>
            <w:shd w:val="clear" w:color="auto" w:fill="auto"/>
          </w:tcPr>
          <w:p>
            <w:pPr>
              <w:spacing w:line="360" w:lineRule="auto"/>
              <w:rPr>
                <w:rFonts w:ascii="宋体" w:hAnsi="宋体" w:eastAsia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0"/>
                <w:szCs w:val="20"/>
              </w:rPr>
              <w:t>默认值以及范围</w:t>
            </w:r>
          </w:p>
        </w:tc>
        <w:tc>
          <w:tcPr>
            <w:tcW w:w="2885" w:type="dxa"/>
            <w:shd w:val="clear" w:color="auto" w:fill="auto"/>
          </w:tcPr>
          <w:p>
            <w:pPr>
              <w:spacing w:line="360" w:lineRule="auto"/>
              <w:rPr>
                <w:rFonts w:ascii="宋体" w:hAnsi="宋体" w:eastAsia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0"/>
                <w:szCs w:val="20"/>
              </w:rPr>
              <w:t>字段说明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peoplecount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nteger</w:t>
            </w:r>
          </w:p>
        </w:tc>
        <w:tc>
          <w:tcPr>
            <w:tcW w:w="2551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&gt;=0</w:t>
            </w:r>
          </w:p>
        </w:tc>
        <w:tc>
          <w:tcPr>
            <w:tcW w:w="28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生产区总人数，区域名叫“生产区”的人数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empcount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nteger</w:t>
            </w:r>
          </w:p>
        </w:tc>
        <w:tc>
          <w:tcPr>
            <w:tcW w:w="2551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&gt;=0</w:t>
            </w:r>
          </w:p>
        </w:tc>
        <w:tc>
          <w:tcPr>
            <w:tcW w:w="28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在地图上展示的总人数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e</w:t>
            </w: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mpcount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fk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nteger</w:t>
            </w:r>
          </w:p>
        </w:tc>
        <w:tc>
          <w:tcPr>
            <w:tcW w:w="2551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&gt;=0</w:t>
            </w:r>
          </w:p>
        </w:tc>
        <w:tc>
          <w:tcPr>
            <w:tcW w:w="28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访客总人数，人员类型为访客的人数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e</w:t>
            </w: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mpcount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cbs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nteger</w:t>
            </w:r>
          </w:p>
        </w:tc>
        <w:tc>
          <w:tcPr>
            <w:tcW w:w="2551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&gt;=0</w:t>
            </w:r>
          </w:p>
        </w:tc>
        <w:tc>
          <w:tcPr>
            <w:tcW w:w="28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承包商总人数，人员类型为承包商的人数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specialempcount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nteger</w:t>
            </w:r>
          </w:p>
        </w:tc>
        <w:tc>
          <w:tcPr>
            <w:tcW w:w="2551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&gt;=0</w:t>
            </w:r>
          </w:p>
        </w:tc>
        <w:tc>
          <w:tcPr>
            <w:tcW w:w="28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操作工总人数，人员类型为操作工的人数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empcounterdm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nteger</w:t>
            </w:r>
          </w:p>
        </w:tc>
        <w:tc>
          <w:tcPr>
            <w:tcW w:w="2551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&gt;=0</w:t>
            </w:r>
          </w:p>
        </w:tc>
        <w:tc>
          <w:tcPr>
            <w:tcW w:w="28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二道门外总人数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status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Integer</w:t>
            </w:r>
          </w:p>
        </w:tc>
        <w:tc>
          <w:tcPr>
            <w:tcW w:w="2551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0或者1</w:t>
            </w:r>
          </w:p>
        </w:tc>
        <w:tc>
          <w:tcPr>
            <w:tcW w:w="28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0表示正常，1表示异常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msginfo</w:t>
            </w:r>
          </w:p>
        </w:tc>
        <w:tc>
          <w:tcPr>
            <w:tcW w:w="1843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String</w:t>
            </w:r>
          </w:p>
        </w:tc>
        <w:tc>
          <w:tcPr>
            <w:tcW w:w="2551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成功/异常/无权限等</w:t>
            </w:r>
          </w:p>
        </w:tc>
        <w:tc>
          <w:tcPr>
            <w:tcW w:w="28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接口调用详情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9264" w:type="dxa"/>
            <w:gridSpan w:val="4"/>
            <w:shd w:val="clear" w:color="auto" w:fill="8DB3E2" w:themeFill="text2" w:themeFillTint="66"/>
          </w:tcPr>
          <w:p>
            <w:pPr>
              <w:spacing w:line="480" w:lineRule="auto"/>
              <w:rPr>
                <w:rFonts w:ascii="微软雅黑" w:hAnsi="微软雅黑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/>
                <w:b/>
                <w:bCs/>
                <w:kern w:val="0"/>
                <w:sz w:val="20"/>
                <w:szCs w:val="20"/>
              </w:rPr>
              <w:t>返回结果实例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5" w:hRule="atLeast"/>
        </w:trPr>
        <w:tc>
          <w:tcPr>
            <w:tcW w:w="9264" w:type="dxa"/>
            <w:gridSpan w:val="4"/>
          </w:tcPr>
          <w:p>
            <w:pPr>
              <w:pStyle w:val="22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{</w:t>
            </w:r>
          </w:p>
          <w:p>
            <w:pPr>
              <w:pStyle w:val="22"/>
              <w:ind w:firstLine="100" w:firstLineChars="5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"data":</w:t>
            </w:r>
          </w:p>
          <w:p>
            <w:pPr>
              <w:pStyle w:val="22"/>
              <w:ind w:firstLine="400" w:firstLineChars="2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{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ascii="Consolas" w:hAnsi="Consolas"/>
                <w:color w:val="000000"/>
              </w:rPr>
              <w:t>peoplecount</w:t>
            </w:r>
            <w:r>
              <w:rPr>
                <w:rFonts w:ascii="Consolas" w:hAnsi="Consolas" w:cs="Consolas"/>
                <w:color w:val="000000"/>
              </w:rPr>
              <w:t>":</w:t>
            </w:r>
            <w:r>
              <w:rPr>
                <w:rFonts w:hint="eastAsia" w:ascii="Consolas" w:cs="Consolas"/>
                <w:color w:val="000000"/>
              </w:rPr>
              <w:t>388</w:t>
            </w:r>
            <w:r>
              <w:rPr>
                <w:rFonts w:ascii="Consolas" w:hAnsi="Consolas" w:cs="Consolas"/>
                <w:color w:val="000000"/>
              </w:rPr>
              <w:t>,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ascii="Consolas" w:hAnsi="Consolas"/>
                <w:color w:val="000000"/>
              </w:rPr>
              <w:t>empcount</w:t>
            </w:r>
            <w:r>
              <w:rPr>
                <w:rFonts w:ascii="Consolas" w:hAnsi="Consolas" w:cs="Consolas"/>
                <w:color w:val="000000"/>
              </w:rPr>
              <w:t>":</w:t>
            </w:r>
            <w:r>
              <w:rPr>
                <w:rFonts w:hint="eastAsia" w:ascii="Consolas" w:hAnsi="Consolas" w:cs="Consolas"/>
                <w:color w:val="000000"/>
              </w:rPr>
              <w:t>330</w:t>
            </w:r>
            <w:r>
              <w:rPr>
                <w:rFonts w:ascii="Consolas" w:hAnsi="Consolas" w:cs="Consolas"/>
                <w:color w:val="000000"/>
              </w:rPr>
              <w:t>,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hint="eastAsia" w:ascii="Consolas" w:hAnsi="Consolas"/>
                <w:color w:val="000000"/>
              </w:rPr>
              <w:t>e</w:t>
            </w:r>
            <w:r>
              <w:rPr>
                <w:rFonts w:ascii="Consolas" w:hAnsi="Consolas"/>
                <w:color w:val="000000"/>
              </w:rPr>
              <w:t>mpcount</w:t>
            </w:r>
            <w:r>
              <w:rPr>
                <w:rFonts w:hint="eastAsia" w:ascii="Consolas" w:hAnsi="Consolas"/>
                <w:color w:val="000000"/>
              </w:rPr>
              <w:t>fk</w:t>
            </w:r>
            <w:r>
              <w:rPr>
                <w:rFonts w:ascii="Consolas" w:hAnsi="Consolas" w:cs="Consolas"/>
                <w:color w:val="000000"/>
              </w:rPr>
              <w:t>":</w:t>
            </w:r>
            <w:r>
              <w:rPr>
                <w:rFonts w:hint="eastAsia" w:ascii="Consolas" w:hAnsi="Consolas" w:cs="Consolas"/>
                <w:color w:val="000000"/>
              </w:rPr>
              <w:t>28</w:t>
            </w:r>
            <w:r>
              <w:rPr>
                <w:rFonts w:ascii="Consolas" w:hAnsi="Consolas" w:cs="Consolas"/>
                <w:color w:val="000000"/>
              </w:rPr>
              <w:t>,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hint="eastAsia" w:ascii="Consolas" w:hAnsi="Consolas"/>
                <w:color w:val="000000"/>
              </w:rPr>
              <w:t>e</w:t>
            </w:r>
            <w:r>
              <w:rPr>
                <w:rFonts w:ascii="Consolas" w:hAnsi="Consolas"/>
                <w:color w:val="000000"/>
              </w:rPr>
              <w:t>mpcount</w:t>
            </w:r>
            <w:r>
              <w:rPr>
                <w:rFonts w:hint="eastAsia" w:ascii="Consolas" w:hAnsi="Consolas"/>
                <w:color w:val="000000"/>
              </w:rPr>
              <w:t>cbs</w:t>
            </w:r>
            <w:r>
              <w:rPr>
                <w:rFonts w:ascii="Consolas" w:hAnsi="Consolas" w:cs="Consolas"/>
                <w:color w:val="000000"/>
              </w:rPr>
              <w:t>":</w:t>
            </w:r>
            <w:r>
              <w:rPr>
                <w:rFonts w:hint="eastAsia" w:ascii="Consolas" w:hAnsi="Consolas" w:cs="Consolas"/>
                <w:color w:val="000000"/>
              </w:rPr>
              <w:t>30</w:t>
            </w:r>
            <w:r>
              <w:rPr>
                <w:rFonts w:ascii="Consolas" w:hAnsi="Consolas" w:cs="Consolas"/>
                <w:color w:val="000000"/>
              </w:rPr>
              <w:t>,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ascii="Consolas" w:hAnsi="Consolas"/>
                <w:color w:val="000000"/>
              </w:rPr>
              <w:t>specialempcount</w:t>
            </w:r>
            <w:r>
              <w:rPr>
                <w:rFonts w:ascii="Consolas" w:hAnsi="Consolas" w:cs="Consolas"/>
                <w:color w:val="000000"/>
              </w:rPr>
              <w:t>":</w:t>
            </w:r>
            <w:r>
              <w:rPr>
                <w:rFonts w:hint="eastAsia" w:ascii="Consolas" w:hAnsi="Consolas" w:cs="Consolas"/>
                <w:color w:val="000000"/>
              </w:rPr>
              <w:t>43</w:t>
            </w:r>
            <w:r>
              <w:rPr>
                <w:rFonts w:ascii="Consolas" w:hAnsi="Consolas" w:cs="Consolas"/>
                <w:color w:val="000000"/>
              </w:rPr>
              <w:t>,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hint="eastAsia" w:ascii="Consolas" w:hAnsi="Consolas"/>
                <w:color w:val="000000"/>
              </w:rPr>
              <w:t>e</w:t>
            </w:r>
            <w:r>
              <w:rPr>
                <w:rFonts w:ascii="Consolas" w:hAnsi="Consolas"/>
                <w:color w:val="000000"/>
              </w:rPr>
              <w:t>mpcount</w:t>
            </w:r>
            <w:r>
              <w:rPr>
                <w:rFonts w:hint="eastAsia" w:ascii="Consolas" w:hAnsi="Consolas"/>
                <w:color w:val="000000"/>
              </w:rPr>
              <w:t>erdm</w:t>
            </w:r>
            <w:r>
              <w:rPr>
                <w:rFonts w:ascii="Consolas" w:hAnsi="Consolas" w:cs="Consolas"/>
                <w:color w:val="000000"/>
              </w:rPr>
              <w:t>":</w:t>
            </w:r>
            <w:r>
              <w:rPr>
                <w:rFonts w:hint="eastAsia" w:ascii="Consolas" w:hAnsi="Consolas" w:cs="Consolas"/>
                <w:color w:val="000000"/>
              </w:rPr>
              <w:t>0</w:t>
            </w:r>
            <w:r>
              <w:rPr>
                <w:rFonts w:ascii="Consolas" w:hAnsi="Consolas" w:cs="Consolas"/>
                <w:color w:val="000000"/>
              </w:rPr>
              <w:t>,</w:t>
            </w:r>
          </w:p>
          <w:p>
            <w:pPr>
              <w:pStyle w:val="22"/>
              <w:ind w:firstLine="400" w:firstLineChars="2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},</w:t>
            </w:r>
          </w:p>
          <w:p>
            <w:pPr>
              <w:pStyle w:val="22"/>
              <w:ind w:firstLine="100" w:firstLineChars="5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"status":0,</w:t>
            </w:r>
          </w:p>
          <w:p>
            <w:pPr>
              <w:pStyle w:val="22"/>
              <w:ind w:firstLine="100" w:firstLineChars="5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"msginfo":"</w:t>
            </w:r>
            <w:r>
              <w:rPr>
                <w:rFonts w:ascii="Consolas" w:cs="Consolas"/>
                <w:color w:val="000000"/>
              </w:rPr>
              <w:t>接口调用成功！</w:t>
            </w:r>
            <w:r>
              <w:rPr>
                <w:rFonts w:ascii="Consolas" w:hAnsi="Consolas" w:cs="Consolas"/>
                <w:color w:val="000000"/>
              </w:rPr>
              <w:t>"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hAnsi="Consolas" w:eastAsia="宋体" w:cs="Consolas"/>
                <w:color w:val="000000"/>
                <w:kern w:val="0"/>
              </w:rPr>
            </w:pPr>
            <w:r>
              <w:rPr>
                <w:rFonts w:ascii="Consolas" w:hAnsi="Consolas" w:eastAsia="宋体" w:cs="Consolas"/>
                <w:color w:val="000000"/>
                <w:kern w:val="0"/>
              </w:rPr>
              <w:t>}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hAnsi="Consolas" w:eastAsia="宋体" w:cs="Consolas"/>
                <w:color w:val="000000"/>
                <w:kern w:val="0"/>
              </w:rPr>
            </w:pP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hAnsi="Consolas" w:eastAsia="宋体" w:cs="Consolas"/>
                <w:color w:val="FF0000"/>
                <w:kern w:val="0"/>
              </w:rPr>
            </w:pPr>
            <w:r>
              <w:rPr>
                <w:rFonts w:hint="eastAsia" w:ascii="Consolas" w:hAnsi="Consolas" w:eastAsia="宋体" w:cs="Consolas"/>
                <w:color w:val="FF0000"/>
                <w:kern w:val="0"/>
              </w:rPr>
              <w:t>软件截图： 操作工也算公司员工</w:t>
            </w:r>
          </w:p>
          <w:p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kern w:val="0"/>
                <w:sz w:val="20"/>
                <w:szCs w:val="20"/>
              </w:rPr>
              <w:drawing>
                <wp:inline distT="0" distB="0" distL="114300" distR="114300">
                  <wp:extent cx="2324100" cy="762000"/>
                  <wp:effectExtent l="0" t="0" r="0" b="0"/>
                  <wp:docPr id="4" name="图片 4" descr="b883f031614a75f33511c9cfaa5cf3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b883f031614a75f33511c9cfaa5cf3b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rFonts w:ascii="宋体" w:hAnsi="宋体" w:eastAsia="宋体"/>
                <w:kern w:val="0"/>
                <w:sz w:val="20"/>
                <w:szCs w:val="20"/>
              </w:rPr>
            </w:pPr>
          </w:p>
        </w:tc>
      </w:tr>
    </w:tbl>
    <w:p/>
    <w:p>
      <w:pPr>
        <w:pStyle w:val="2"/>
        <w:ind w:left="661" w:hanging="661"/>
      </w:pPr>
      <w:r>
        <w:rPr>
          <w:rFonts w:hint="eastAsia"/>
        </w:rPr>
        <w:t>小洋口区域数据</w:t>
      </w:r>
    </w:p>
    <w:p>
      <w:pPr>
        <w:rPr>
          <w:color w:val="FF0000"/>
        </w:rPr>
      </w:pPr>
      <w:r>
        <w:rPr>
          <w:rFonts w:hint="eastAsia"/>
          <w:color w:val="FF0000"/>
        </w:rPr>
        <w:t>包含版本2.9.33_realease及以上(包含2.9.33_realease定制版本)</w:t>
      </w:r>
    </w:p>
    <w:p/>
    <w:p>
      <w:pPr>
        <w:pStyle w:val="3"/>
        <w:ind w:left="566" w:hanging="566"/>
      </w:pPr>
      <w:r>
        <w:rPr>
          <w:rFonts w:hint="eastAsia"/>
        </w:rPr>
        <w:t>接口URL</w:t>
      </w:r>
    </w:p>
    <w:p>
      <w:r>
        <w:t>/api/v1/yangkou/areaSummary</w:t>
      </w:r>
    </w:p>
    <w:p/>
    <w:p>
      <w:pPr>
        <w:pStyle w:val="3"/>
        <w:ind w:left="566" w:hanging="566"/>
      </w:pPr>
      <w:r>
        <w:t>H</w:t>
      </w:r>
      <w:r>
        <w:rPr>
          <w:rFonts w:hint="eastAsia"/>
        </w:rPr>
        <w:t>eader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token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调接口获取的token</w:t>
            </w:r>
          </w:p>
        </w:tc>
      </w:tr>
    </w:tbl>
    <w:p/>
    <w:p>
      <w:pPr>
        <w:pStyle w:val="3"/>
        <w:ind w:left="566" w:hanging="566"/>
      </w:pPr>
      <w:r>
        <w:rPr>
          <w:rFonts w:hint="eastAsia"/>
        </w:rPr>
        <w:t>请求方式</w:t>
      </w:r>
    </w:p>
    <w:p>
      <w:r>
        <w:rPr>
          <w:rFonts w:hint="eastAsia"/>
        </w:rPr>
        <w:t>POST</w:t>
      </w:r>
    </w:p>
    <w:p>
      <w:pPr>
        <w:pStyle w:val="3"/>
        <w:ind w:left="566" w:hanging="566"/>
      </w:pPr>
      <w:r>
        <w:rPr>
          <w:rFonts w:hint="eastAsia"/>
        </w:rPr>
        <w:t>请求参数</w:t>
      </w:r>
    </w:p>
    <w:p>
      <w:r>
        <w:rPr>
          <w:rFonts w:hint="eastAsia"/>
        </w:rPr>
        <w:t>无</w:t>
      </w:r>
    </w:p>
    <w:p>
      <w:pPr>
        <w:pStyle w:val="3"/>
        <w:ind w:left="566" w:hanging="566"/>
      </w:pPr>
      <w:r>
        <w:rPr>
          <w:rFonts w:hint="eastAsia"/>
        </w:rPr>
        <w:t>请求body</w:t>
      </w:r>
    </w:p>
    <w:p>
      <w:r>
        <w:rPr>
          <w:rFonts w:hint="eastAsia"/>
        </w:rPr>
        <w:t>JSON格式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JSON示例</w:t>
      </w:r>
    </w:p>
    <w:p>
      <w:r>
        <w:t>{</w:t>
      </w:r>
    </w:p>
    <w:p>
      <w:r>
        <w:tab/>
      </w:r>
      <w:r>
        <w:t>"buildId":"</w:t>
      </w:r>
      <w:r>
        <w:rPr>
          <w:rFonts w:hint="eastAsia"/>
        </w:rPr>
        <w:t>200036</w:t>
      </w:r>
      <w:r>
        <w:t>"</w:t>
      </w:r>
    </w:p>
    <w:p>
      <w:r>
        <w:tab/>
      </w:r>
    </w:p>
    <w:p>
      <w:r>
        <w:t>}</w:t>
      </w:r>
    </w:p>
    <w:p>
      <w:pPr>
        <w:pStyle w:val="3"/>
        <w:ind w:left="566" w:hanging="566"/>
      </w:pPr>
      <w:r>
        <w:rPr>
          <w:rFonts w:hint="eastAsia"/>
        </w:rPr>
        <w:t>返回值</w:t>
      </w:r>
    </w:p>
    <w:tbl>
      <w:tblPr>
        <w:tblStyle w:val="25"/>
        <w:tblW w:w="9264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418"/>
        <w:gridCol w:w="1701"/>
        <w:gridCol w:w="1984"/>
        <w:gridCol w:w="2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5" w:type="dxa"/>
            <w:shd w:val="clear" w:color="auto" w:fill="auto"/>
          </w:tcPr>
          <w:p>
            <w:pPr>
              <w:spacing w:line="360" w:lineRule="auto"/>
              <w:rPr>
                <w:rFonts w:ascii="宋体" w:hAnsi="宋体" w:eastAsia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0"/>
                <w:szCs w:val="20"/>
              </w:rPr>
              <w:t>字段名</w:t>
            </w:r>
          </w:p>
        </w:tc>
        <w:tc>
          <w:tcPr>
            <w:tcW w:w="1418" w:type="dxa"/>
            <w:shd w:val="clear" w:color="auto" w:fill="auto"/>
          </w:tcPr>
          <w:p>
            <w:pPr>
              <w:spacing w:line="360" w:lineRule="auto"/>
              <w:rPr>
                <w:rFonts w:ascii="宋体" w:hAnsi="宋体" w:eastAsia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0"/>
                <w:szCs w:val="20"/>
              </w:rPr>
              <w:t>字段类型</w:t>
            </w:r>
          </w:p>
        </w:tc>
        <w:tc>
          <w:tcPr>
            <w:tcW w:w="3685" w:type="dxa"/>
            <w:gridSpan w:val="2"/>
            <w:shd w:val="clear" w:color="auto" w:fill="auto"/>
          </w:tcPr>
          <w:p>
            <w:pPr>
              <w:spacing w:line="360" w:lineRule="auto"/>
              <w:rPr>
                <w:rFonts w:ascii="宋体" w:hAnsi="宋体" w:eastAsia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0"/>
                <w:szCs w:val="20"/>
              </w:rPr>
              <w:t>默认值以及范围</w:t>
            </w:r>
          </w:p>
        </w:tc>
        <w:tc>
          <w:tcPr>
            <w:tcW w:w="2176" w:type="dxa"/>
            <w:shd w:val="clear" w:color="auto" w:fill="auto"/>
          </w:tcPr>
          <w:p>
            <w:pPr>
              <w:spacing w:line="360" w:lineRule="auto"/>
              <w:rPr>
                <w:rFonts w:ascii="宋体" w:hAnsi="宋体" w:eastAsia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0"/>
                <w:szCs w:val="20"/>
              </w:rPr>
              <w:t>字段说明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areaName</w:t>
            </w:r>
          </w:p>
        </w:tc>
        <w:tc>
          <w:tcPr>
            <w:tcW w:w="1418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tring</w:t>
            </w:r>
          </w:p>
        </w:tc>
        <w:tc>
          <w:tcPr>
            <w:tcW w:w="3685" w:type="dxa"/>
            <w:gridSpan w:val="2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6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区域名称</w:t>
            </w:r>
            <w:r>
              <w:commentReference w:id="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areaId</w:t>
            </w:r>
          </w:p>
        </w:tc>
        <w:tc>
          <w:tcPr>
            <w:tcW w:w="1418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nteger</w:t>
            </w:r>
          </w:p>
        </w:tc>
        <w:tc>
          <w:tcPr>
            <w:tcW w:w="3685" w:type="dxa"/>
            <w:gridSpan w:val="2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&gt;=0（有0，则表示其它区域）</w:t>
            </w:r>
          </w:p>
        </w:tc>
        <w:tc>
          <w:tcPr>
            <w:tcW w:w="2176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区域id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areaNo</w:t>
            </w:r>
          </w:p>
        </w:tc>
        <w:tc>
          <w:tcPr>
            <w:tcW w:w="1418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tring</w:t>
            </w:r>
          </w:p>
        </w:tc>
        <w:tc>
          <w:tcPr>
            <w:tcW w:w="3685" w:type="dxa"/>
            <w:gridSpan w:val="2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6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区域编号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upperLimit</w:t>
            </w:r>
          </w:p>
        </w:tc>
        <w:tc>
          <w:tcPr>
            <w:tcW w:w="1418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nteger</w:t>
            </w:r>
          </w:p>
        </w:tc>
        <w:tc>
          <w:tcPr>
            <w:tcW w:w="3685" w:type="dxa"/>
            <w:gridSpan w:val="2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&gt;=0(0表示区域不限人数)</w:t>
            </w:r>
          </w:p>
        </w:tc>
        <w:tc>
          <w:tcPr>
            <w:tcW w:w="2176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C0504D" w:themeColor="accent2"/>
                <w:kern w:val="0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无效字段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czgLimit</w:t>
            </w:r>
          </w:p>
        </w:tc>
        <w:tc>
          <w:tcPr>
            <w:tcW w:w="1418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nteger</w:t>
            </w:r>
          </w:p>
        </w:tc>
        <w:tc>
          <w:tcPr>
            <w:tcW w:w="3685" w:type="dxa"/>
            <w:gridSpan w:val="2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&gt;=0(0表示区域不限操作工人数)</w:t>
            </w:r>
          </w:p>
        </w:tc>
        <w:tc>
          <w:tcPr>
            <w:tcW w:w="2176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C0504D" w:themeColor="accent2"/>
                <w:kern w:val="0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操作工超员上限人数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area</w:t>
            </w: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Total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nteger</w:t>
            </w:r>
          </w:p>
        </w:tc>
        <w:tc>
          <w:tcPr>
            <w:tcW w:w="3685" w:type="dxa"/>
            <w:gridSpan w:val="2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&gt;=0</w:t>
            </w:r>
          </w:p>
        </w:tc>
        <w:tc>
          <w:tcPr>
            <w:tcW w:w="2176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commentRangeStart w:id="4"/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当前区域总人数</w:t>
            </w:r>
            <w:commentRangeEnd w:id="4"/>
            <w:r>
              <w:commentReference w:id="4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5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work</w:t>
            </w: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Total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s</w:t>
            </w:r>
          </w:p>
        </w:tc>
        <w:tc>
          <w:tcPr>
            <w:tcW w:w="1418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nteger</w:t>
            </w:r>
          </w:p>
        </w:tc>
        <w:tc>
          <w:tcPr>
            <w:tcW w:w="3685" w:type="dxa"/>
            <w:gridSpan w:val="2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&gt;=0</w:t>
            </w:r>
          </w:p>
        </w:tc>
        <w:tc>
          <w:tcPr>
            <w:tcW w:w="2176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操作工总人数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1985" w:type="dxa"/>
            <w:vMerge w:val="restart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personList</w:t>
            </w:r>
          </w:p>
        </w:tc>
        <w:tc>
          <w:tcPr>
            <w:tcW w:w="1418" w:type="dxa"/>
            <w:vMerge w:val="restart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List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empName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tring</w:t>
            </w:r>
          </w:p>
        </w:tc>
        <w:tc>
          <w:tcPr>
            <w:tcW w:w="2176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人员姓名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1985" w:type="dxa"/>
            <w:vMerge w:val="continue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deviceNo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tring，一般为12位</w:t>
            </w:r>
          </w:p>
        </w:tc>
        <w:tc>
          <w:tcPr>
            <w:tcW w:w="2176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卡片mac地址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1985" w:type="dxa"/>
            <w:vMerge w:val="continue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specifictype</w:t>
            </w:r>
          </w:p>
        </w:tc>
        <w:tc>
          <w:tcPr>
            <w:tcW w:w="1984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tring ，0员工,1访客,2承包商</w:t>
            </w:r>
          </w:p>
        </w:tc>
        <w:tc>
          <w:tcPr>
            <w:tcW w:w="2176" w:type="dxa"/>
          </w:tcPr>
          <w:p>
            <w:pPr>
              <w:spacing w:line="360" w:lineRule="auto"/>
              <w:rPr>
                <w:rFonts w:ascii="Consolas" w:hAnsi="Consolas"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color w:val="000000"/>
                <w:kern w:val="0"/>
                <w:sz w:val="20"/>
                <w:szCs w:val="20"/>
              </w:rPr>
              <w:t>人员类型，人员类型为“访客”表示1，“承包商”表示2，其他表示0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5" w:type="dxa"/>
          </w:tcPr>
          <w:p>
            <w:pPr>
              <w:spacing w:line="360" w:lineRule="auto"/>
              <w:rPr>
                <w:rFonts w:ascii="Consolas" w:hAnsi="Consolas" w:eastAsia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b/>
                <w:color w:val="000000"/>
                <w:kern w:val="0"/>
                <w:sz w:val="20"/>
                <w:szCs w:val="20"/>
              </w:rPr>
              <w:t>status</w:t>
            </w:r>
          </w:p>
        </w:tc>
        <w:tc>
          <w:tcPr>
            <w:tcW w:w="1418" w:type="dxa"/>
          </w:tcPr>
          <w:p>
            <w:pPr>
              <w:spacing w:line="360" w:lineRule="auto"/>
              <w:rPr>
                <w:rFonts w:ascii="Consolas" w:hAnsi="Consolas" w:eastAsia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b/>
                <w:color w:val="000000"/>
                <w:kern w:val="0"/>
                <w:sz w:val="20"/>
                <w:szCs w:val="20"/>
              </w:rPr>
              <w:t>I</w:t>
            </w:r>
            <w:r>
              <w:rPr>
                <w:rFonts w:hint="eastAsia" w:ascii="Consolas" w:hAnsi="Consolas" w:eastAsia="宋体"/>
                <w:b/>
                <w:color w:val="000000"/>
                <w:kern w:val="0"/>
                <w:sz w:val="20"/>
                <w:szCs w:val="20"/>
              </w:rPr>
              <w:t>nteger</w:t>
            </w:r>
          </w:p>
        </w:tc>
        <w:tc>
          <w:tcPr>
            <w:tcW w:w="3685" w:type="dxa"/>
            <w:gridSpan w:val="2"/>
          </w:tcPr>
          <w:p>
            <w:pPr>
              <w:spacing w:line="360" w:lineRule="auto"/>
              <w:rPr>
                <w:rFonts w:ascii="Consolas" w:hAnsi="Consolas" w:eastAsia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b/>
                <w:color w:val="000000"/>
                <w:kern w:val="0"/>
                <w:sz w:val="20"/>
                <w:szCs w:val="20"/>
              </w:rPr>
              <w:t>0或者1</w:t>
            </w:r>
          </w:p>
        </w:tc>
        <w:tc>
          <w:tcPr>
            <w:tcW w:w="2176" w:type="dxa"/>
          </w:tcPr>
          <w:p>
            <w:pPr>
              <w:spacing w:line="360" w:lineRule="auto"/>
              <w:rPr>
                <w:rFonts w:ascii="Consolas" w:hAnsi="Consolas" w:eastAsia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b/>
                <w:color w:val="000000"/>
                <w:kern w:val="0"/>
                <w:sz w:val="20"/>
                <w:szCs w:val="20"/>
              </w:rPr>
              <w:t>0表示正常，1表示异常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85" w:type="dxa"/>
          </w:tcPr>
          <w:p>
            <w:pPr>
              <w:spacing w:line="360" w:lineRule="auto"/>
              <w:rPr>
                <w:rFonts w:ascii="Consolas" w:hAnsi="Consolas" w:eastAsia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b/>
                <w:color w:val="000000"/>
                <w:kern w:val="0"/>
                <w:sz w:val="20"/>
                <w:szCs w:val="20"/>
              </w:rPr>
              <w:t>msginfo</w:t>
            </w:r>
          </w:p>
        </w:tc>
        <w:tc>
          <w:tcPr>
            <w:tcW w:w="1418" w:type="dxa"/>
          </w:tcPr>
          <w:p>
            <w:pPr>
              <w:spacing w:line="360" w:lineRule="auto"/>
              <w:rPr>
                <w:rFonts w:ascii="Consolas" w:hAnsi="Consolas" w:eastAsia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Consolas" w:hAnsi="Consolas" w:eastAsia="宋体"/>
                <w:b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hint="eastAsia" w:ascii="Consolas" w:hAnsi="Consolas" w:eastAsia="宋体"/>
                <w:b/>
                <w:color w:val="000000"/>
                <w:kern w:val="0"/>
                <w:sz w:val="20"/>
                <w:szCs w:val="20"/>
              </w:rPr>
              <w:t>tring</w:t>
            </w:r>
          </w:p>
        </w:tc>
        <w:tc>
          <w:tcPr>
            <w:tcW w:w="3685" w:type="dxa"/>
            <w:gridSpan w:val="2"/>
          </w:tcPr>
          <w:p>
            <w:pPr>
              <w:spacing w:line="360" w:lineRule="auto"/>
              <w:rPr>
                <w:rFonts w:ascii="Consolas" w:hAnsi="Consolas" w:eastAsia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b/>
                <w:color w:val="000000"/>
                <w:kern w:val="0"/>
                <w:sz w:val="20"/>
                <w:szCs w:val="20"/>
              </w:rPr>
              <w:t>成功/异常/无权限等</w:t>
            </w:r>
          </w:p>
        </w:tc>
        <w:tc>
          <w:tcPr>
            <w:tcW w:w="2176" w:type="dxa"/>
          </w:tcPr>
          <w:p>
            <w:pPr>
              <w:spacing w:line="360" w:lineRule="auto"/>
              <w:rPr>
                <w:rFonts w:ascii="Consolas" w:hAnsi="Consolas" w:eastAsia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Consolas" w:hAnsi="Consolas" w:eastAsia="宋体"/>
                <w:b/>
                <w:color w:val="000000"/>
                <w:kern w:val="0"/>
                <w:sz w:val="20"/>
                <w:szCs w:val="20"/>
              </w:rPr>
              <w:t>接口调用详情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9264" w:type="dxa"/>
            <w:gridSpan w:val="5"/>
            <w:shd w:val="clear" w:color="auto" w:fill="8DB3E2" w:themeFill="text2" w:themeFillTint="66"/>
          </w:tcPr>
          <w:p>
            <w:pPr>
              <w:spacing w:line="480" w:lineRule="auto"/>
              <w:rPr>
                <w:rFonts w:ascii="微软雅黑" w:hAnsi="微软雅黑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/>
                <w:b/>
                <w:bCs/>
                <w:kern w:val="0"/>
                <w:sz w:val="20"/>
                <w:szCs w:val="20"/>
              </w:rPr>
              <w:t>返回结果实例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9264" w:type="dxa"/>
            <w:gridSpan w:val="5"/>
          </w:tcPr>
          <w:p>
            <w:pPr>
              <w:pStyle w:val="22"/>
              <w:rPr>
                <w:rFonts w:ascii="Consolas" w:hAnsi="Consolas" w:cs="Consolas"/>
                <w:color w:val="000000"/>
              </w:rPr>
            </w:pPr>
          </w:p>
          <w:p>
            <w:pPr>
              <w:pStyle w:val="22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{</w:t>
            </w:r>
          </w:p>
          <w:p>
            <w:pPr>
              <w:pStyle w:val="22"/>
              <w:ind w:firstLine="100" w:firstLineChars="5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"data":</w:t>
            </w:r>
          </w:p>
          <w:p>
            <w:pPr>
              <w:pStyle w:val="22"/>
              <w:ind w:firstLine="400" w:firstLineChars="2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[{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hint="eastAsia" w:ascii="Consolas" w:hAnsi="Consolas"/>
                <w:color w:val="000000"/>
              </w:rPr>
              <w:t>areaName</w:t>
            </w:r>
            <w:r>
              <w:rPr>
                <w:rFonts w:ascii="Consolas" w:hAnsi="Consolas" w:cs="Consolas"/>
                <w:color w:val="000000"/>
              </w:rPr>
              <w:t>":"</w:t>
            </w:r>
            <w:r>
              <w:rPr>
                <w:rFonts w:hint="eastAsia" w:ascii="Consolas" w:hAnsi="Consolas"/>
                <w:color w:val="000000"/>
              </w:rPr>
              <w:t>净化合成区域</w:t>
            </w:r>
            <w:r>
              <w:rPr>
                <w:rFonts w:ascii="Consolas" w:hAnsi="Consolas" w:cs="Consolas"/>
                <w:color w:val="000000"/>
              </w:rPr>
              <w:t>",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hint="eastAsia" w:ascii="Consolas" w:hAnsi="Consolas"/>
                <w:color w:val="000000"/>
              </w:rPr>
              <w:t>areaId</w:t>
            </w:r>
            <w:r>
              <w:rPr>
                <w:rFonts w:ascii="Consolas" w:hAnsi="Consolas" w:cs="Consolas"/>
                <w:color w:val="000000"/>
              </w:rPr>
              <w:t>":</w:t>
            </w:r>
            <w:r>
              <w:rPr>
                <w:rFonts w:hint="eastAsia" w:ascii="Consolas" w:hAnsi="Consolas" w:cs="Consolas"/>
                <w:color w:val="000000"/>
              </w:rPr>
              <w:t>30</w:t>
            </w:r>
            <w:r>
              <w:rPr>
                <w:rFonts w:ascii="Consolas" w:hAnsi="Consolas" w:cs="Consolas"/>
                <w:color w:val="000000"/>
              </w:rPr>
              <w:t>,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hint="eastAsia" w:ascii="Consolas" w:hAnsi="Consolas"/>
                <w:color w:val="000000"/>
              </w:rPr>
              <w:t>areaNo</w:t>
            </w:r>
            <w:r>
              <w:rPr>
                <w:rFonts w:ascii="Consolas" w:hAnsi="Consolas" w:cs="Consolas"/>
                <w:color w:val="000000"/>
              </w:rPr>
              <w:t>":"</w:t>
            </w:r>
            <w:r>
              <w:rPr>
                <w:rFonts w:hint="eastAsia" w:ascii="Consolas" w:hAnsi="Consolas"/>
                <w:color w:val="000000"/>
              </w:rPr>
              <w:t>30</w:t>
            </w:r>
            <w:r>
              <w:rPr>
                <w:rFonts w:ascii="Consolas" w:hAnsi="Consolas" w:cs="Consolas"/>
                <w:color w:val="000000"/>
              </w:rPr>
              <w:t>",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hint="eastAsia" w:ascii="Consolas" w:hAnsi="Consolas"/>
                <w:color w:val="000000"/>
              </w:rPr>
              <w:t>upperLimit</w:t>
            </w:r>
            <w:r>
              <w:rPr>
                <w:rFonts w:ascii="Consolas" w:hAnsi="Consolas" w:cs="Consolas"/>
                <w:color w:val="000000"/>
              </w:rPr>
              <w:t>":</w:t>
            </w:r>
            <w:r>
              <w:rPr>
                <w:rFonts w:hint="eastAsia" w:ascii="Consolas" w:hAnsi="Consolas" w:cs="Consolas"/>
                <w:color w:val="000000"/>
              </w:rPr>
              <w:t>15</w:t>
            </w:r>
            <w:r>
              <w:rPr>
                <w:rFonts w:ascii="Consolas" w:hAnsi="Consolas" w:cs="Consolas"/>
                <w:color w:val="000000"/>
              </w:rPr>
              <w:t>,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hint="eastAsia" w:ascii="Consolas" w:hAnsi="Consolas"/>
                <w:color w:val="000000"/>
              </w:rPr>
              <w:t>czgLimit</w:t>
            </w:r>
            <w:r>
              <w:rPr>
                <w:rFonts w:ascii="Consolas" w:hAnsi="Consolas" w:cs="Consolas"/>
                <w:color w:val="000000"/>
              </w:rPr>
              <w:t>":</w:t>
            </w:r>
            <w:r>
              <w:rPr>
                <w:rFonts w:hint="eastAsia" w:ascii="Consolas" w:hAnsi="Consolas" w:cs="Consolas"/>
                <w:color w:val="000000"/>
              </w:rPr>
              <w:t>10</w:t>
            </w:r>
            <w:r>
              <w:rPr>
                <w:rFonts w:ascii="Consolas" w:hAnsi="Consolas" w:cs="Consolas"/>
                <w:color w:val="000000"/>
              </w:rPr>
              <w:t>,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hint="eastAsia" w:ascii="Consolas" w:hAnsi="Consolas"/>
                <w:color w:val="000000"/>
              </w:rPr>
              <w:t>area</w:t>
            </w:r>
            <w:r>
              <w:rPr>
                <w:rFonts w:ascii="Consolas" w:hAnsi="Consolas"/>
                <w:color w:val="000000"/>
              </w:rPr>
              <w:t>Total</w:t>
            </w:r>
            <w:r>
              <w:rPr>
                <w:rFonts w:hint="eastAsia" w:ascii="Consolas" w:hAnsi="Consolas"/>
                <w:color w:val="000000"/>
              </w:rPr>
              <w:t>s</w:t>
            </w:r>
            <w:r>
              <w:rPr>
                <w:rFonts w:ascii="Consolas" w:hAnsi="Consolas" w:cs="Consolas"/>
                <w:color w:val="000000"/>
              </w:rPr>
              <w:t>":</w:t>
            </w:r>
            <w:r>
              <w:rPr>
                <w:rFonts w:hint="eastAsia" w:ascii="Consolas" w:hAnsi="Consolas" w:cs="Consolas"/>
                <w:color w:val="000000"/>
              </w:rPr>
              <w:t>2</w:t>
            </w:r>
            <w:r>
              <w:rPr>
                <w:rFonts w:ascii="Consolas" w:hAnsi="Consolas" w:cs="Consolas"/>
                <w:color w:val="000000"/>
              </w:rPr>
              <w:t>,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hint="eastAsia" w:ascii="Consolas" w:hAnsi="Consolas"/>
                <w:color w:val="000000"/>
              </w:rPr>
              <w:t>work</w:t>
            </w:r>
            <w:r>
              <w:rPr>
                <w:rFonts w:ascii="Consolas" w:hAnsi="Consolas"/>
                <w:color w:val="000000"/>
              </w:rPr>
              <w:t>Total</w:t>
            </w:r>
            <w:r>
              <w:rPr>
                <w:rFonts w:hint="eastAsia" w:ascii="Consolas" w:hAnsi="Consolas"/>
                <w:color w:val="000000"/>
              </w:rPr>
              <w:t>s</w:t>
            </w:r>
            <w:r>
              <w:rPr>
                <w:rFonts w:ascii="Consolas" w:hAnsi="Consolas" w:cs="Consolas"/>
                <w:color w:val="000000"/>
              </w:rPr>
              <w:t>":</w:t>
            </w:r>
            <w:r>
              <w:rPr>
                <w:rFonts w:hint="eastAsia" w:ascii="Consolas" w:hAnsi="Consolas" w:cs="Consolas"/>
                <w:color w:val="000000"/>
              </w:rPr>
              <w:t>1</w:t>
            </w:r>
            <w:r>
              <w:rPr>
                <w:rFonts w:ascii="Consolas" w:hAnsi="Consolas" w:cs="Consolas"/>
                <w:color w:val="000000"/>
              </w:rPr>
              <w:t>,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hint="eastAsia" w:ascii="Consolas" w:hAnsi="Consolas"/>
                <w:color w:val="000000"/>
              </w:rPr>
              <w:t>personList</w:t>
            </w:r>
            <w:r>
              <w:rPr>
                <w:rFonts w:ascii="Consolas" w:hAnsi="Consolas" w:cs="Consolas"/>
                <w:color w:val="000000"/>
              </w:rPr>
              <w:t>":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[{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hint="eastAsia" w:ascii="Consolas" w:hAnsi="Consolas" w:cs="Consolas"/>
                <w:color w:val="000000"/>
              </w:rPr>
              <w:t xml:space="preserve">    </w:t>
            </w: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hint="eastAsia" w:ascii="Consolas" w:hAnsi="Consolas"/>
                <w:color w:val="000000"/>
              </w:rPr>
              <w:t>empName</w:t>
            </w:r>
            <w:r>
              <w:rPr>
                <w:rFonts w:ascii="Consolas" w:hAnsi="Consolas" w:cs="Consolas"/>
                <w:color w:val="000000"/>
              </w:rPr>
              <w:t>":"</w:t>
            </w:r>
            <w:r>
              <w:rPr>
                <w:rFonts w:hint="eastAsia" w:ascii="Consolas" w:hAnsi="Consolas"/>
                <w:color w:val="000000"/>
              </w:rPr>
              <w:t>张三</w:t>
            </w:r>
            <w:r>
              <w:rPr>
                <w:rFonts w:ascii="Consolas" w:hAnsi="Consolas" w:cs="Consolas"/>
                <w:color w:val="000000"/>
              </w:rPr>
              <w:t>",</w:t>
            </w:r>
          </w:p>
          <w:p>
            <w:pPr>
              <w:pStyle w:val="22"/>
              <w:ind w:firstLine="1000" w:firstLineChars="5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hint="eastAsia" w:ascii="Consolas" w:hAnsi="Consolas"/>
                <w:color w:val="000000"/>
              </w:rPr>
              <w:t>deviceNo</w:t>
            </w:r>
            <w:r>
              <w:rPr>
                <w:rFonts w:ascii="Consolas" w:hAnsi="Consolas" w:cs="Consolas"/>
                <w:color w:val="000000"/>
              </w:rPr>
              <w:t>":"</w:t>
            </w:r>
            <w:r>
              <w:rPr>
                <w:rFonts w:hint="eastAsia" w:ascii="Consolas" w:hAnsi="Consolas"/>
                <w:color w:val="000000"/>
              </w:rPr>
              <w:t>f993d8d6</w:t>
            </w:r>
            <w:r>
              <w:rPr>
                <w:rFonts w:ascii="Consolas" w:hAnsi="Consolas" w:cs="Consolas"/>
                <w:color w:val="000000"/>
              </w:rPr>
              <w:t>",</w:t>
            </w:r>
          </w:p>
          <w:p>
            <w:pPr>
              <w:pStyle w:val="22"/>
              <w:ind w:firstLine="1000" w:firstLineChars="5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ascii="Consolas" w:hAnsi="Consolas"/>
                <w:color w:val="000000"/>
              </w:rPr>
              <w:t>specifictype</w:t>
            </w:r>
            <w:r>
              <w:rPr>
                <w:rFonts w:ascii="Consolas" w:hAnsi="Consolas" w:cs="Consolas"/>
                <w:color w:val="000000"/>
              </w:rPr>
              <w:t>":"</w:t>
            </w:r>
            <w:r>
              <w:rPr>
                <w:rFonts w:hint="eastAsia" w:ascii="Consolas" w:hAnsi="Consolas"/>
                <w:color w:val="000000"/>
              </w:rPr>
              <w:t>0</w:t>
            </w:r>
            <w:r>
              <w:rPr>
                <w:rFonts w:ascii="Consolas" w:hAnsi="Consolas" w:cs="Consolas"/>
                <w:color w:val="000000"/>
              </w:rPr>
              <w:t>",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hint="eastAsia" w:ascii="Consolas" w:hAnsi="Consolas" w:cs="Consolas"/>
                <w:color w:val="000000"/>
              </w:rPr>
              <w:t>},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{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hint="eastAsia" w:ascii="Consolas" w:hAnsi="Consolas" w:cs="Consolas"/>
                <w:color w:val="000000"/>
              </w:rPr>
              <w:t xml:space="preserve">    </w:t>
            </w: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hint="eastAsia" w:ascii="Consolas" w:hAnsi="Consolas"/>
                <w:color w:val="000000"/>
              </w:rPr>
              <w:t>empName</w:t>
            </w:r>
            <w:r>
              <w:rPr>
                <w:rFonts w:ascii="Consolas" w:hAnsi="Consolas" w:cs="Consolas"/>
                <w:color w:val="000000"/>
              </w:rPr>
              <w:t>":"</w:t>
            </w:r>
            <w:r>
              <w:rPr>
                <w:rFonts w:hint="eastAsia" w:ascii="Consolas" w:hAnsi="Consolas" w:cs="Consolas"/>
                <w:color w:val="000000"/>
              </w:rPr>
              <w:t>李四</w:t>
            </w:r>
            <w:r>
              <w:rPr>
                <w:rFonts w:ascii="Consolas" w:hAnsi="Consolas" w:cs="Consolas"/>
                <w:color w:val="000000"/>
              </w:rPr>
              <w:t>",</w:t>
            </w:r>
          </w:p>
          <w:p>
            <w:pPr>
              <w:pStyle w:val="22"/>
              <w:ind w:firstLine="1000" w:firstLineChars="5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hint="eastAsia" w:ascii="Consolas" w:hAnsi="Consolas"/>
                <w:color w:val="000000"/>
              </w:rPr>
              <w:t>deviceNo</w:t>
            </w:r>
            <w:r>
              <w:rPr>
                <w:rFonts w:ascii="Consolas" w:hAnsi="Consolas" w:cs="Consolas"/>
                <w:color w:val="000000"/>
              </w:rPr>
              <w:t>":"</w:t>
            </w:r>
            <w:r>
              <w:rPr>
                <w:rFonts w:hint="eastAsia" w:ascii="Consolas" w:hAnsi="Consolas"/>
                <w:color w:val="000000"/>
              </w:rPr>
              <w:t>f993d48e</w:t>
            </w:r>
            <w:r>
              <w:rPr>
                <w:rFonts w:ascii="Consolas" w:hAnsi="Consolas" w:cs="Consolas"/>
                <w:color w:val="000000"/>
              </w:rPr>
              <w:t>",</w:t>
            </w:r>
          </w:p>
          <w:p>
            <w:pPr>
              <w:pStyle w:val="22"/>
              <w:ind w:firstLine="1000" w:firstLineChars="5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</w:t>
            </w:r>
            <w:r>
              <w:rPr>
                <w:rFonts w:ascii="Consolas" w:hAnsi="Consolas"/>
                <w:color w:val="000000"/>
              </w:rPr>
              <w:t>specifictype</w:t>
            </w:r>
            <w:r>
              <w:rPr>
                <w:rFonts w:ascii="Consolas" w:hAnsi="Consolas" w:cs="Consolas"/>
                <w:color w:val="000000"/>
              </w:rPr>
              <w:t>":"</w:t>
            </w:r>
            <w:r>
              <w:rPr>
                <w:rFonts w:hint="eastAsia" w:ascii="Consolas" w:hAnsi="Consolas"/>
                <w:color w:val="000000"/>
              </w:rPr>
              <w:t>0</w:t>
            </w:r>
            <w:r>
              <w:rPr>
                <w:rFonts w:ascii="Consolas" w:hAnsi="Consolas" w:cs="Consolas"/>
                <w:color w:val="000000"/>
              </w:rPr>
              <w:t>",</w:t>
            </w:r>
          </w:p>
          <w:p>
            <w:pPr>
              <w:pStyle w:val="22"/>
              <w:ind w:firstLine="600" w:firstLineChars="300"/>
              <w:rPr>
                <w:rFonts w:ascii="Consolas" w:hAnsi="Consolas" w:cs="Consolas"/>
                <w:color w:val="000000"/>
              </w:rPr>
            </w:pPr>
            <w:r>
              <w:rPr>
                <w:rFonts w:hint="eastAsia" w:ascii="Consolas" w:hAnsi="Consolas" w:cs="Consolas"/>
                <w:color w:val="000000"/>
              </w:rPr>
              <w:t>}]</w:t>
            </w:r>
            <w:r>
              <w:rPr>
                <w:rFonts w:ascii="Consolas" w:hAnsi="Consolas" w:cs="Consolas"/>
                <w:color w:val="000000"/>
              </w:rPr>
              <w:t>,</w:t>
            </w:r>
          </w:p>
          <w:p>
            <w:pPr>
              <w:pStyle w:val="22"/>
              <w:ind w:firstLine="400" w:firstLineChars="20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}],</w:t>
            </w:r>
          </w:p>
          <w:p>
            <w:pPr>
              <w:pStyle w:val="22"/>
              <w:ind w:firstLine="100" w:firstLineChars="5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"status":0,</w:t>
            </w:r>
          </w:p>
          <w:p>
            <w:pPr>
              <w:pStyle w:val="22"/>
              <w:ind w:firstLine="100" w:firstLineChars="50"/>
              <w:rPr>
                <w:rFonts w:ascii="Consolas" w:hAnsi="Consolas" w:cs="Consolas"/>
                <w:color w:val="000000"/>
              </w:rPr>
            </w:pPr>
            <w:r>
              <w:rPr>
                <w:rFonts w:ascii="Consolas" w:hAnsi="Consolas" w:cs="Consolas"/>
                <w:color w:val="000000"/>
              </w:rPr>
              <w:t>"msginfo":"</w:t>
            </w:r>
            <w:r>
              <w:rPr>
                <w:rFonts w:ascii="Consolas" w:cs="Consolas"/>
                <w:color w:val="000000"/>
              </w:rPr>
              <w:t>接口调用成功！</w:t>
            </w:r>
            <w:r>
              <w:rPr>
                <w:rFonts w:ascii="Consolas" w:hAnsi="Consolas" w:cs="Consolas"/>
                <w:color w:val="000000"/>
              </w:rPr>
              <w:t>"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hAnsi="Consolas" w:eastAsia="宋体" w:cs="Consolas"/>
                <w:color w:val="000000"/>
                <w:kern w:val="0"/>
              </w:rPr>
            </w:pPr>
            <w:r>
              <w:rPr>
                <w:rFonts w:ascii="Consolas" w:hAnsi="Consolas" w:eastAsia="宋体" w:cs="Consolas"/>
                <w:color w:val="000000"/>
                <w:kern w:val="0"/>
              </w:rPr>
              <w:t>}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hAnsi="Consolas" w:eastAsia="宋体" w:cs="Consolas"/>
                <w:color w:val="000000"/>
                <w:kern w:val="0"/>
              </w:rPr>
            </w:pP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hAnsi="Consolas" w:eastAsia="宋体" w:cs="Consolas"/>
                <w:color w:val="FF0000"/>
                <w:kern w:val="0"/>
              </w:rPr>
            </w:pPr>
            <w:r>
              <w:rPr>
                <w:rFonts w:hint="eastAsia" w:ascii="Consolas" w:hAnsi="Consolas" w:eastAsia="宋体" w:cs="Consolas"/>
                <w:color w:val="FF0000"/>
                <w:kern w:val="0"/>
              </w:rPr>
              <w:t>软件截图：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hAnsi="Consolas" w:eastAsia="宋体" w:cs="Consolas"/>
                <w:color w:val="000000"/>
                <w:kern w:val="0"/>
              </w:rPr>
            </w:pPr>
            <w:r>
              <w:rPr>
                <w:rFonts w:hint="eastAsia" w:ascii="Consolas" w:hAnsi="Consolas" w:eastAsia="宋体" w:cs="Consolas"/>
                <w:color w:val="000000"/>
                <w:kern w:val="0"/>
              </w:rPr>
              <w:drawing>
                <wp:inline distT="0" distB="0" distL="114300" distR="114300">
                  <wp:extent cx="2000250" cy="3263900"/>
                  <wp:effectExtent l="0" t="0" r="6350" b="0"/>
                  <wp:docPr id="8" name="图片 8" descr="3e5da0d861b79b05aae4acd47d432f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3e5da0d861b79b05aae4acd47d432fd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326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/>
    <w:p/>
    <w:p>
      <w:pPr>
        <w:pStyle w:val="2"/>
        <w:ind w:left="661" w:hanging="661"/>
      </w:pPr>
      <w:r>
        <w:rPr>
          <w:rFonts w:hint="eastAsia"/>
        </w:rPr>
        <w:t>免密登录</w:t>
      </w:r>
    </w:p>
    <w:p>
      <w:pPr>
        <w:pStyle w:val="3"/>
      </w:pPr>
      <w:r>
        <w:rPr>
          <w:rFonts w:hint="eastAsia"/>
        </w:rPr>
        <w:t>版本说明</w:t>
      </w:r>
    </w:p>
    <w:p>
      <w:r>
        <w:rPr>
          <w:rFonts w:hint="eastAsia"/>
        </w:rPr>
        <w:t>目前2.9.33_release 及3.2,3.3,3.4及以上版本支持免密登录</w:t>
      </w:r>
    </w:p>
    <w:p>
      <w:pPr>
        <w:rPr>
          <w:rStyle w:val="31"/>
          <w:color w:val="C0504D" w:themeColor="accent2"/>
          <w:u w:val="none"/>
          <w14:textFill>
            <w14:solidFill>
              <w14:schemeClr w14:val="accent2"/>
            </w14:solidFill>
          </w14:textFill>
        </w:rPr>
      </w:pPr>
      <w:r>
        <w:rPr>
          <w:rFonts w:hint="eastAsia"/>
          <w:color w:val="C0504D" w:themeColor="accent2"/>
          <w14:textFill>
            <w14:solidFill>
              <w14:schemeClr w14:val="accent2"/>
            </w14:solidFill>
          </w14:textFill>
        </w:rPr>
        <w:t>其中2.9.33_release及2.9.33之上2.9系列版本只有</w:t>
      </w:r>
      <w:r>
        <w:rPr>
          <w:rStyle w:val="31"/>
          <w:rFonts w:hint="eastAsia"/>
          <w:color w:val="C0504D" w:themeColor="accent2"/>
          <w:u w:val="none"/>
          <w14:textFill>
            <w14:solidFill>
              <w14:schemeClr w14:val="accent2"/>
            </w14:solidFill>
          </w14:textFill>
        </w:rPr>
        <w:t>定位监控(没有菜单栏)和目标追踪(有菜单栏)功能。</w:t>
      </w:r>
    </w:p>
    <w:p>
      <w:pPr>
        <w:rPr>
          <w:rStyle w:val="31"/>
          <w:color w:val="000000" w:themeColor="text1"/>
          <w:u w:val="none"/>
          <w14:textFill>
            <w14:solidFill>
              <w14:schemeClr w14:val="tx1"/>
            </w14:solidFill>
          </w14:textFill>
        </w:rPr>
      </w:pPr>
      <w:r>
        <w:rPr>
          <w:rStyle w:val="31"/>
          <w:rFonts w:hint="eastAsia"/>
          <w:color w:val="000000" w:themeColor="text1"/>
          <w:u w:val="none"/>
          <w14:textFill>
            <w14:solidFill>
              <w14:schemeClr w14:val="tx1"/>
            </w14:solidFill>
          </w14:textFill>
        </w:rPr>
        <w:t>3.2,3.3,3.4系列支持以下所有功能。</w:t>
      </w:r>
    </w:p>
    <w:p/>
    <w:p/>
    <w:p>
      <w:pPr>
        <w:pStyle w:val="3"/>
      </w:pPr>
      <w:r>
        <w:rPr>
          <w:rFonts w:hint="eastAsia"/>
        </w:rPr>
        <w:t>参数说明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to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跳转模块</w:t>
            </w:r>
            <w:r>
              <w:br w:type="textWrapping"/>
            </w:r>
            <w:r>
              <w:rPr>
                <w:rFonts w:hint="eastAsia"/>
              </w:rPr>
              <w:t>location 定位监控</w:t>
            </w:r>
            <w:r>
              <w:br w:type="textWrapping"/>
            </w:r>
            <w:r>
              <w:rPr>
                <w:rFonts w:hint="eastAsia"/>
              </w:rPr>
              <w:t>trackSn 目标追踪</w:t>
            </w:r>
            <w:r>
              <w:rPr>
                <w:rFonts w:hint="eastAsia"/>
              </w:rPr>
              <w:br w:type="textWrapping"/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appid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账号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t>secret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密钥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trackSn</w:t>
            </w:r>
          </w:p>
        </w:tc>
        <w:tc>
          <w:tcPr>
            <w:tcW w:w="2196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被追踪人的SN号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否</w:t>
            </w:r>
          </w:p>
        </w:tc>
      </w:tr>
    </w:tbl>
    <w:p>
      <w:pPr>
        <w:rPr>
          <w:rFonts w:ascii="微软雅黑" w:hAnsi="微软雅黑"/>
        </w:rPr>
      </w:pPr>
    </w:p>
    <w:p>
      <w:pPr>
        <w:pStyle w:val="4"/>
        <w:ind w:left="566" w:hanging="566"/>
        <w:rPr>
          <w:rStyle w:val="31"/>
          <w:color w:val="000000" w:themeColor="text1"/>
          <w:u w:val="none"/>
          <w14:textFill>
            <w14:solidFill>
              <w14:schemeClr w14:val="tx1"/>
            </w14:solidFill>
          </w14:textFill>
        </w:rPr>
      </w:pPr>
      <w:r>
        <w:rPr>
          <w:rStyle w:val="31"/>
          <w:rFonts w:hint="eastAsia"/>
          <w:b w:val="0"/>
          <w:bCs w:val="0"/>
          <w:color w:val="000000" w:themeColor="text1"/>
          <w:u w:val="none"/>
          <w14:textFill>
            <w14:solidFill>
              <w14:schemeClr w14:val="tx1"/>
            </w14:solidFill>
          </w14:textFill>
        </w:rPr>
        <w:t>定位监控(没有菜单栏)</w:t>
      </w:r>
    </w:p>
    <w:p>
      <w:r>
        <w:rPr>
          <w:rFonts w:hint="eastAsia"/>
        </w:rPr>
        <w:t>示例</w:t>
      </w:r>
    </w:p>
    <w:p>
      <w:r>
        <w:fldChar w:fldCharType="begin"/>
      </w:r>
      <w:r>
        <w:instrText xml:space="preserve"> HYPERLINK "http://ip:port/js/tunnel.html?to=location&amp;buildId=200541&amp;appid=client&amp;secret=ede905e1ca3549259a3e62d5110c3a9f" </w:instrText>
      </w:r>
      <w:r>
        <w:fldChar w:fldCharType="separate"/>
      </w:r>
      <w:r>
        <w:rPr>
          <w:rStyle w:val="31"/>
        </w:rPr>
        <w:t>http://</w:t>
      </w:r>
      <w:r>
        <w:rPr>
          <w:rStyle w:val="31"/>
          <w:rFonts w:hint="eastAsia"/>
        </w:rPr>
        <w:t>ip</w:t>
      </w:r>
      <w:r>
        <w:rPr>
          <w:rStyle w:val="31"/>
        </w:rPr>
        <w:t>:</w:t>
      </w:r>
      <w:r>
        <w:rPr>
          <w:rStyle w:val="31"/>
          <w:rFonts w:hint="eastAsia"/>
        </w:rPr>
        <w:t>port</w:t>
      </w:r>
      <w:r>
        <w:rPr>
          <w:rStyle w:val="31"/>
        </w:rPr>
        <w:t>/js/tunnel.html?to=</w:t>
      </w:r>
      <w:r>
        <w:rPr>
          <w:rStyle w:val="31"/>
          <w:rFonts w:hint="eastAsia"/>
        </w:rPr>
        <w:t>location</w:t>
      </w:r>
      <w:r>
        <w:rPr>
          <w:rStyle w:val="31"/>
        </w:rPr>
        <w:t>&amp;buildId=200541&amp;appid=client&amp;secret=ede905e1ca3549259a3e62d5110c3a9f</w:t>
      </w:r>
      <w:r>
        <w:rPr>
          <w:rStyle w:val="31"/>
        </w:rPr>
        <w:fldChar w:fldCharType="end"/>
      </w:r>
    </w:p>
    <w:p>
      <w:pPr>
        <w:rPr>
          <w:rStyle w:val="31"/>
          <w:color w:val="FF0000"/>
          <w:u w:val="none"/>
        </w:rPr>
      </w:pPr>
    </w:p>
    <w:p>
      <w:pPr>
        <w:pStyle w:val="4"/>
        <w:ind w:left="566" w:hanging="566"/>
        <w:rPr>
          <w:rStyle w:val="31"/>
          <w:color w:val="000000" w:themeColor="text1"/>
          <w:u w:val="none"/>
          <w14:textFill>
            <w14:solidFill>
              <w14:schemeClr w14:val="tx1"/>
            </w14:solidFill>
          </w14:textFill>
        </w:rPr>
      </w:pPr>
      <w:r>
        <w:rPr>
          <w:rStyle w:val="31"/>
          <w:rFonts w:hint="eastAsia"/>
          <w:b w:val="0"/>
          <w:bCs w:val="0"/>
          <w:color w:val="000000" w:themeColor="text1"/>
          <w:u w:val="none"/>
          <w14:textFill>
            <w14:solidFill>
              <w14:schemeClr w14:val="tx1"/>
            </w14:solidFill>
          </w14:textFill>
        </w:rPr>
        <w:t>目标追踪(有菜单栏)</w:t>
      </w:r>
    </w:p>
    <w:p>
      <w:pPr>
        <w:rPr>
          <w:color w:val="0000FF"/>
        </w:rPr>
      </w:pPr>
      <w:r>
        <w:rPr>
          <w:rFonts w:hint="eastAsia"/>
          <w:color w:val="0000FF"/>
        </w:rPr>
        <w:t>示例</w:t>
      </w:r>
    </w:p>
    <w:p>
      <w:r>
        <w:fldChar w:fldCharType="begin"/>
      </w:r>
      <w:r>
        <w:instrText xml:space="preserve"> HYPERLINK "http://ip:port/js/tunnel.html?to=trackSn&amp;buildId=200541&amp;appid=client&amp;secret=ede905e1ca3549259a3e62d5110c3a9f" </w:instrText>
      </w:r>
      <w:r>
        <w:fldChar w:fldCharType="separate"/>
      </w:r>
      <w:r>
        <w:rPr>
          <w:rStyle w:val="31"/>
        </w:rPr>
        <w:t>http://</w:t>
      </w:r>
      <w:r>
        <w:rPr>
          <w:rStyle w:val="31"/>
          <w:rFonts w:hint="eastAsia"/>
        </w:rPr>
        <w:t>ip</w:t>
      </w:r>
      <w:r>
        <w:rPr>
          <w:rStyle w:val="31"/>
        </w:rPr>
        <w:t>:</w:t>
      </w:r>
      <w:r>
        <w:rPr>
          <w:rStyle w:val="31"/>
          <w:rFonts w:hint="eastAsia"/>
        </w:rPr>
        <w:t>port</w:t>
      </w:r>
      <w:r>
        <w:rPr>
          <w:rStyle w:val="31"/>
        </w:rPr>
        <w:t>/js/tunnel.html?to=</w:t>
      </w:r>
      <w:r>
        <w:rPr>
          <w:rStyle w:val="31"/>
          <w:rFonts w:hint="eastAsia"/>
        </w:rPr>
        <w:t>trackSn</w:t>
      </w:r>
      <w:r>
        <w:rPr>
          <w:rStyle w:val="31"/>
        </w:rPr>
        <w:t>&amp;buildId=200541&amp;appid=client&amp;secret=ede905e1ca3549259a3e62d5110c3a9f</w:t>
      </w:r>
      <w:r>
        <w:rPr>
          <w:rStyle w:val="31"/>
        </w:rPr>
        <w:fldChar w:fldCharType="end"/>
      </w:r>
      <w:r>
        <w:rPr>
          <w:rStyle w:val="31"/>
          <w:rFonts w:hint="eastAsia"/>
          <w:color w:val="0000FF"/>
          <w:sz w:val="21"/>
          <w:szCs w:val="22"/>
        </w:rPr>
        <w:t>&amp;trackSn=191800000000</w:t>
      </w:r>
    </w:p>
    <w:p>
      <w:pPr>
        <w:rPr>
          <w:rStyle w:val="31"/>
          <w:color w:val="FF0000"/>
        </w:rPr>
      </w:pPr>
    </w:p>
    <w:p>
      <w:pPr>
        <w:rPr>
          <w:rStyle w:val="31"/>
          <w:color w:val="FF0000"/>
        </w:rPr>
      </w:pPr>
    </w:p>
    <w:p>
      <w:pPr>
        <w:rPr>
          <w:rStyle w:val="31"/>
          <w:color w:val="FF0000"/>
        </w:rPr>
      </w:pPr>
    </w:p>
    <w:p>
      <w:pPr>
        <w:pStyle w:val="3"/>
        <w:ind w:left="566" w:hanging="567" w:hangingChars="236"/>
      </w:pPr>
      <w:r>
        <w:rPr>
          <w:rFonts w:hint="eastAsia"/>
        </w:rPr>
        <w:t>影响版本</w:t>
      </w:r>
    </w:p>
    <w:p>
      <w:pPr>
        <w:rPr>
          <w:rFonts w:ascii="微软雅黑" w:hAnsi="微软雅黑"/>
          <w:color w:val="C00000"/>
        </w:rPr>
      </w:pPr>
      <w:r>
        <w:rPr>
          <w:rFonts w:hint="eastAsia" w:ascii="微软雅黑" w:hAnsi="微软雅黑"/>
          <w:color w:val="C00000"/>
        </w:rPr>
        <w:t>钛惠云端（th.joysuch.com）和部分单独修改的项目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0"/>
        <w:gridCol w:w="4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4260" w:type="dxa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参数</w:t>
            </w:r>
          </w:p>
        </w:tc>
        <w:tc>
          <w:tcPr>
            <w:tcW w:w="4260" w:type="dxa"/>
          </w:tcPr>
          <w:p>
            <w:pPr>
              <w:jc w:val="center"/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含义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4260" w:type="dxa"/>
          </w:tcPr>
          <w:p>
            <w:pPr>
              <w:jc w:val="center"/>
              <w:rPr>
                <w:rFonts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IP</w:t>
            </w:r>
          </w:p>
        </w:tc>
        <w:tc>
          <w:tcPr>
            <w:tcW w:w="4260" w:type="dxa"/>
          </w:tcPr>
          <w:p>
            <w:pPr>
              <w:jc w:val="center"/>
              <w:rPr>
                <w:rFonts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IP地址加端口号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4260" w:type="dxa"/>
          </w:tcPr>
          <w:p>
            <w:pPr>
              <w:jc w:val="center"/>
              <w:rPr>
                <w:rFonts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to</w:t>
            </w:r>
          </w:p>
        </w:tc>
        <w:tc>
          <w:tcPr>
            <w:tcW w:w="4260" w:type="dxa"/>
          </w:tcPr>
          <w:p>
            <w:pPr>
              <w:jc w:val="center"/>
              <w:rPr>
                <w:rFonts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跳转页面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4260" w:type="dxa"/>
          </w:tcPr>
          <w:p>
            <w:pPr>
              <w:jc w:val="center"/>
              <w:rPr>
                <w:rFonts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buildId</w:t>
            </w:r>
          </w:p>
        </w:tc>
        <w:tc>
          <w:tcPr>
            <w:tcW w:w="4260" w:type="dxa"/>
          </w:tcPr>
          <w:p>
            <w:pPr>
              <w:jc w:val="center"/>
              <w:rPr>
                <w:rFonts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建筑Id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4260" w:type="dxa"/>
          </w:tcPr>
          <w:p>
            <w:pPr>
              <w:jc w:val="center"/>
              <w:rPr>
                <w:rFonts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wh</w:t>
            </w:r>
          </w:p>
        </w:tc>
        <w:tc>
          <w:tcPr>
            <w:tcW w:w="4260" w:type="dxa"/>
          </w:tcPr>
          <w:p>
            <w:pPr>
              <w:jc w:val="center"/>
              <w:rPr>
                <w:rFonts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是否有菜单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4260" w:type="dxa"/>
          </w:tcPr>
          <w:p>
            <w:pPr>
              <w:jc w:val="center"/>
              <w:rPr>
                <w:rFonts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appid</w:t>
            </w:r>
          </w:p>
        </w:tc>
        <w:tc>
          <w:tcPr>
            <w:tcW w:w="4260" w:type="dxa"/>
          </w:tcPr>
          <w:p>
            <w:pPr>
              <w:jc w:val="center"/>
              <w:rPr>
                <w:rFonts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账户名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4260" w:type="dxa"/>
          </w:tcPr>
          <w:p>
            <w:pPr>
              <w:jc w:val="center"/>
              <w:rPr>
                <w:rFonts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secret</w:t>
            </w:r>
          </w:p>
        </w:tc>
        <w:tc>
          <w:tcPr>
            <w:tcW w:w="4260" w:type="dxa"/>
          </w:tcPr>
          <w:p>
            <w:pPr>
              <w:jc w:val="center"/>
              <w:rPr>
                <w:rFonts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cookie里获取</w:t>
            </w:r>
          </w:p>
        </w:tc>
      </w:tr>
    </w:tbl>
    <w:p>
      <w:pPr>
        <w:rPr>
          <w:rFonts w:ascii="微软雅黑" w:hAnsi="微软雅黑"/>
          <w:color w:val="C00000"/>
        </w:rPr>
      </w:pPr>
    </w:p>
    <w:p>
      <w:pPr>
        <w:widowControl/>
        <w:jc w:val="left"/>
        <w:rPr>
          <w:rFonts w:ascii="Calibri" w:hAnsi="Calibri" w:eastAsia="宋体" w:cs="Calibri"/>
          <w:color w:val="000000"/>
          <w:kern w:val="0"/>
          <w:sz w:val="20"/>
          <w:szCs w:val="20"/>
          <w:lang w:bidi="ar"/>
        </w:rPr>
      </w:pP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http://</w:t>
      </w:r>
      <w:r>
        <w:rPr>
          <w:rFonts w:hint="eastAsia" w:ascii="Calibri" w:hAnsi="Calibri" w:eastAsia="宋体" w:cs="Calibri"/>
          <w:color w:val="0000FF"/>
          <w:kern w:val="0"/>
          <w:u w:val="single"/>
          <w:lang w:bidi="ar"/>
        </w:rPr>
        <w:t>Ip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/js/tunnel.html?</w:t>
      </w:r>
      <w:r>
        <w:rPr>
          <w:rFonts w:ascii="Calibri" w:hAnsi="Calibri" w:eastAsia="宋体" w:cs="Calibri"/>
          <w:color w:val="FF0000"/>
          <w:kern w:val="0"/>
          <w:u w:val="single"/>
          <w:lang w:bidi="ar"/>
        </w:rPr>
        <w:t>to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=</w:t>
      </w:r>
      <w:r>
        <w:rPr>
          <w:rStyle w:val="31"/>
          <w:color w:val="0000FF"/>
          <w:sz w:val="21"/>
          <w:szCs w:val="22"/>
        </w:rPr>
        <w:t>&amp;</w:t>
      </w:r>
      <w:r>
        <w:rPr>
          <w:rFonts w:ascii="Calibri" w:hAnsi="Calibri" w:eastAsia="宋体" w:cs="Calibri"/>
          <w:color w:val="FF0000"/>
          <w:kern w:val="0"/>
          <w:u w:val="single"/>
          <w:lang w:bidi="ar"/>
        </w:rPr>
        <w:t>buildId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=&amp;</w:t>
      </w:r>
      <w:r>
        <w:rPr>
          <w:rFonts w:ascii="Calibri" w:hAnsi="Calibri" w:eastAsia="宋体" w:cs="Calibri"/>
          <w:color w:val="FF0000"/>
          <w:kern w:val="0"/>
          <w:u w:val="single"/>
          <w:lang w:bidi="ar"/>
        </w:rPr>
        <w:t>wh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=&amp;</w:t>
      </w:r>
      <w:r>
        <w:rPr>
          <w:rFonts w:ascii="Calibri" w:hAnsi="Calibri" w:eastAsia="宋体" w:cs="Calibri"/>
          <w:color w:val="FF0000"/>
          <w:kern w:val="0"/>
          <w:u w:val="single"/>
          <w:lang w:bidi="ar"/>
        </w:rPr>
        <w:t>appid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=&amp;</w:t>
      </w:r>
      <w:r>
        <w:rPr>
          <w:rFonts w:ascii="Calibri" w:hAnsi="Calibri" w:eastAsia="宋体" w:cs="Calibri"/>
          <w:color w:val="FF0000"/>
          <w:kern w:val="0"/>
          <w:u w:val="single"/>
          <w:lang w:bidi="ar"/>
        </w:rPr>
        <w:t>secret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=</w:t>
      </w:r>
    </w:p>
    <w:p>
      <w:pPr>
        <w:rPr>
          <w:rFonts w:ascii="微软雅黑" w:hAnsi="微软雅黑"/>
          <w:color w:val="C00000"/>
        </w:rPr>
      </w:pPr>
    </w:p>
    <w:p>
      <w:pPr>
        <w:rPr>
          <w:rFonts w:ascii="微软雅黑" w:hAnsi="微软雅黑"/>
          <w:color w:val="C00000"/>
        </w:rPr>
      </w:pPr>
    </w:p>
    <w:p>
      <w:pPr>
        <w:pStyle w:val="4"/>
        <w:ind w:left="566" w:hanging="566"/>
        <w:rPr>
          <w:rStyle w:val="31"/>
          <w:color w:val="000000" w:themeColor="text1"/>
          <w:u w:val="none"/>
          <w14:textFill>
            <w14:solidFill>
              <w14:schemeClr w14:val="tx1"/>
            </w14:solidFill>
          </w14:textFill>
        </w:rPr>
      </w:pPr>
      <w:r>
        <w:rPr>
          <w:rStyle w:val="31"/>
          <w:rFonts w:hint="eastAsia"/>
          <w:color w:val="000000" w:themeColor="text1"/>
          <w:u w:val="none"/>
          <w14:textFill>
            <w14:solidFill>
              <w14:schemeClr w14:val="tx1"/>
            </w14:solidFill>
          </w14:textFill>
        </w:rPr>
        <w:t>定位监控</w:t>
      </w:r>
    </w:p>
    <w:p>
      <w:pPr>
        <w:widowControl/>
        <w:jc w:val="left"/>
        <w:rPr>
          <w:rFonts w:ascii="Calibri" w:hAnsi="Calibri" w:eastAsia="宋体" w:cs="Calibri"/>
          <w:color w:val="000000"/>
          <w:kern w:val="0"/>
          <w:sz w:val="20"/>
          <w:szCs w:val="20"/>
          <w:lang w:bidi="ar"/>
        </w:rPr>
      </w:pP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http://chem2.joysuch.com/js/tunnel.html?to=</w:t>
      </w:r>
      <w:r>
        <w:rPr>
          <w:rFonts w:ascii="Calibri" w:hAnsi="Calibri" w:eastAsia="宋体" w:cs="Calibri"/>
          <w:color w:val="FF0000"/>
          <w:kern w:val="0"/>
          <w:u w:val="single"/>
          <w:lang w:bidi="ar"/>
        </w:rPr>
        <w:t>location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&amp;buildId=200647&amp;wh=false&amp;appid=yanshi &amp;secret=4011a04a6615406a9bbe84fcf30533de</w:t>
      </w:r>
    </w:p>
    <w:p>
      <w:pPr>
        <w:widowControl/>
        <w:jc w:val="left"/>
        <w:rPr>
          <w:rFonts w:ascii="Calibri" w:hAnsi="Calibri" w:eastAsia="宋体" w:cs="Calibri"/>
          <w:color w:val="000000"/>
          <w:kern w:val="0"/>
          <w:sz w:val="20"/>
          <w:szCs w:val="20"/>
          <w:lang w:bidi="ar"/>
        </w:rPr>
      </w:pPr>
    </w:p>
    <w:p>
      <w:pPr>
        <w:widowControl/>
        <w:jc w:val="left"/>
        <w:rPr>
          <w:rFonts w:ascii="Calibri" w:hAnsi="Calibri" w:eastAsia="宋体" w:cs="Calibri"/>
          <w:color w:val="000000"/>
          <w:kern w:val="0"/>
          <w:sz w:val="20"/>
          <w:szCs w:val="20"/>
          <w:lang w:bidi="ar"/>
        </w:rPr>
      </w:pPr>
    </w:p>
    <w:p>
      <w:pPr>
        <w:pStyle w:val="4"/>
        <w:ind w:left="566" w:hanging="566"/>
      </w:pPr>
      <w:r>
        <w:rPr>
          <w:rFonts w:hint="eastAsia"/>
          <w:lang w:bidi="ar"/>
        </w:rPr>
        <w:t xml:space="preserve">目标追踪： </w:t>
      </w:r>
    </w:p>
    <w:p>
      <w:pPr>
        <w:widowControl/>
        <w:jc w:val="left"/>
        <w:rPr>
          <w:rFonts w:ascii="Calibri" w:hAnsi="Calibri" w:eastAsia="宋体" w:cs="Calibri"/>
          <w:color w:val="0000FF"/>
          <w:kern w:val="0"/>
          <w:u w:val="single"/>
          <w:lang w:bidi="ar"/>
        </w:rPr>
      </w:pP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http://chem2.joysuch.com/js/tunnel.html?to=</w:t>
      </w:r>
      <w:r>
        <w:rPr>
          <w:rFonts w:ascii="Calibri" w:hAnsi="Calibri" w:eastAsia="宋体" w:cs="Calibri"/>
          <w:color w:val="FF0000"/>
          <w:kern w:val="0"/>
          <w:u w:val="single"/>
          <w:lang w:bidi="ar"/>
        </w:rPr>
        <w:t>trackSn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 xml:space="preserve">&amp;buildId=200647&amp;wh=false&amp;appid=yanshi&amp;secret=4011a04a6615406a9bbe84fcf30533de&amp;trackSn=1919E11F0008 </w:t>
      </w:r>
    </w:p>
    <w:p>
      <w:pPr>
        <w:widowControl/>
        <w:jc w:val="left"/>
        <w:rPr>
          <w:rFonts w:ascii="Calibri" w:hAnsi="Calibri" w:eastAsia="宋体" w:cs="Calibri"/>
          <w:color w:val="0000FF"/>
          <w:kern w:val="0"/>
          <w:u w:val="single"/>
          <w:lang w:bidi="ar"/>
        </w:rPr>
      </w:pPr>
    </w:p>
    <w:p>
      <w:pPr>
        <w:pStyle w:val="4"/>
        <w:ind w:left="566" w:hanging="566"/>
      </w:pPr>
      <w:r>
        <w:rPr>
          <w:rFonts w:hint="eastAsia"/>
          <w:lang w:bidi="ar"/>
        </w:rPr>
        <w:t xml:space="preserve">行为分析： </w:t>
      </w:r>
    </w:p>
    <w:p>
      <w:pPr>
        <w:widowControl/>
        <w:jc w:val="left"/>
        <w:rPr>
          <w:rFonts w:ascii="Calibri" w:hAnsi="Calibri" w:eastAsia="宋体" w:cs="Calibri"/>
          <w:color w:val="0000FF"/>
          <w:kern w:val="0"/>
          <w:u w:val="single"/>
          <w:lang w:bidi="ar"/>
        </w:rPr>
      </w:pP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http://chem2.joysuch.com/js/tunnel.html?to=</w:t>
      </w:r>
      <w:r>
        <w:rPr>
          <w:rFonts w:ascii="Calibri" w:hAnsi="Calibri" w:eastAsia="宋体" w:cs="Calibri"/>
          <w:color w:val="FF0000"/>
          <w:kern w:val="0"/>
          <w:u w:val="single"/>
          <w:lang w:bidi="ar"/>
        </w:rPr>
        <w:t>behaviorAnalysis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 xml:space="preserve">&amp;buildId=200647&amp;wh=false&amp;appid=yanshi&amp;secret=4011a04a6615406a9bbe84fcf30533de&amp;trackSn=1919E11F0008&amp;name= </w:t>
      </w:r>
      <w:r>
        <w:rPr>
          <w:rFonts w:hint="eastAsia" w:ascii="Calibri" w:hAnsi="Calibri" w:eastAsia="宋体" w:cs="Calibri"/>
          <w:color w:val="0000FF"/>
          <w:kern w:val="0"/>
          <w:u w:val="single"/>
          <w:lang w:bidi="ar"/>
        </w:rPr>
        <w:t>赵 静 静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 xml:space="preserve">&amp;startDate=2019-09-2714:34:42&amp;endDate=2019-09-27 </w:t>
      </w:r>
    </w:p>
    <w:p>
      <w:pPr>
        <w:widowControl/>
        <w:jc w:val="left"/>
        <w:rPr>
          <w:rFonts w:ascii="Calibri" w:hAnsi="Calibri" w:eastAsia="宋体" w:cs="Calibri"/>
          <w:color w:val="0000FF"/>
          <w:kern w:val="0"/>
          <w:sz w:val="20"/>
          <w:szCs w:val="20"/>
          <w:lang w:bidi="ar"/>
        </w:rPr>
      </w:pPr>
    </w:p>
    <w:p>
      <w:pPr>
        <w:pStyle w:val="4"/>
        <w:ind w:left="566" w:hanging="566"/>
      </w:pPr>
      <w:r>
        <w:rPr>
          <w:rFonts w:hint="eastAsia"/>
          <w:lang w:bidi="ar"/>
        </w:rPr>
        <w:t xml:space="preserve">报警查看： </w:t>
      </w:r>
    </w:p>
    <w:p>
      <w:pPr>
        <w:widowControl/>
        <w:jc w:val="left"/>
        <w:rPr>
          <w:rFonts w:ascii="Calibri" w:hAnsi="Calibri" w:eastAsia="宋体" w:cs="Calibri"/>
          <w:color w:val="0000FF"/>
          <w:kern w:val="0"/>
          <w:u w:val="single"/>
          <w:lang w:bidi="ar"/>
        </w:rPr>
      </w:pP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http://chem2.joysuch.com/js/tunnel.html?to=</w:t>
      </w:r>
      <w:r>
        <w:rPr>
          <w:rFonts w:ascii="Calibri" w:hAnsi="Calibri" w:eastAsia="宋体" w:cs="Calibri"/>
          <w:color w:val="FF0000"/>
          <w:kern w:val="0"/>
          <w:u w:val="single"/>
          <w:lang w:bidi="ar"/>
        </w:rPr>
        <w:t>alarms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 xml:space="preserve">&amp;buildId=200647&amp;wh=false&amp;appid=yanshi &amp;secret=4011a04a6615406a9bbe84fcf30533de </w:t>
      </w:r>
    </w:p>
    <w:p>
      <w:pPr>
        <w:pStyle w:val="4"/>
        <w:ind w:left="566" w:hanging="566"/>
      </w:pPr>
      <w:r>
        <w:rPr>
          <w:rFonts w:hint="eastAsia"/>
          <w:lang w:bidi="ar"/>
        </w:rPr>
        <w:t xml:space="preserve">报表统计： </w:t>
      </w:r>
    </w:p>
    <w:p>
      <w:pPr>
        <w:widowControl/>
        <w:jc w:val="left"/>
        <w:rPr>
          <w:u w:val="single"/>
        </w:rPr>
      </w:pP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http://chem2.joysuch.com/js/tunnel.html?to=</w:t>
      </w:r>
      <w:r>
        <w:rPr>
          <w:rFonts w:ascii="Calibri" w:hAnsi="Calibri" w:eastAsia="宋体" w:cs="Calibri"/>
          <w:color w:val="FF0000"/>
          <w:kern w:val="0"/>
          <w:u w:val="single"/>
          <w:lang w:bidi="ar"/>
        </w:rPr>
        <w:t>statistics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 xml:space="preserve">&amp;buildId=200647&amp;wh=false&amp;appid=yanshi&amp;secret=4011a04a6615406a9bbe84fcf30533de </w:t>
      </w:r>
    </w:p>
    <w:p>
      <w:pPr>
        <w:pStyle w:val="4"/>
        <w:ind w:left="566" w:hanging="566"/>
      </w:pPr>
      <w:r>
        <w:rPr>
          <w:rFonts w:hint="eastAsia"/>
          <w:lang w:bidi="ar"/>
        </w:rPr>
        <w:t xml:space="preserve">区域安全： </w:t>
      </w:r>
    </w:p>
    <w:p>
      <w:pPr>
        <w:widowControl/>
        <w:jc w:val="left"/>
        <w:rPr>
          <w:u w:val="single"/>
        </w:rPr>
      </w:pP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http://chem2.joysuch.com/js/tunnel.html?to=</w:t>
      </w:r>
      <w:r>
        <w:rPr>
          <w:rFonts w:ascii="Calibri" w:hAnsi="Calibri" w:eastAsia="宋体" w:cs="Calibri"/>
          <w:color w:val="FF0000"/>
          <w:kern w:val="0"/>
          <w:u w:val="single"/>
          <w:lang w:bidi="ar"/>
        </w:rPr>
        <w:t>regionalSecurity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 xml:space="preserve">&amp;buildId=200647&amp;wh=false&amp;appi d=yanshi&amp;secret=4011a04a6615406a9bbe84fcf30533de </w:t>
      </w:r>
    </w:p>
    <w:p>
      <w:pPr>
        <w:pStyle w:val="4"/>
        <w:ind w:left="566" w:hanging="566"/>
      </w:pPr>
      <w:r>
        <w:rPr>
          <w:rFonts w:hint="eastAsia"/>
          <w:lang w:bidi="ar"/>
        </w:rPr>
        <w:t xml:space="preserve">人员管理： </w:t>
      </w:r>
    </w:p>
    <w:p>
      <w:pPr>
        <w:widowControl/>
        <w:jc w:val="left"/>
        <w:rPr>
          <w:u w:val="single"/>
        </w:rPr>
      </w:pP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http://chem2.joysuch.com/js/tunnel.html?to=</w:t>
      </w:r>
      <w:r>
        <w:rPr>
          <w:rFonts w:ascii="Calibri" w:hAnsi="Calibri" w:eastAsia="宋体" w:cs="Calibri"/>
          <w:color w:val="FF0000"/>
          <w:kern w:val="0"/>
          <w:u w:val="single"/>
          <w:lang w:bidi="ar"/>
        </w:rPr>
        <w:t>staffManagement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 xml:space="preserve">&amp;buildId=200647&amp;wh=false&amp;appid=yanshi&amp;secret=4011a04a6615406a9bbe84fcf30533de </w:t>
      </w:r>
    </w:p>
    <w:p>
      <w:pPr>
        <w:pStyle w:val="4"/>
        <w:ind w:left="566" w:hanging="566"/>
      </w:pPr>
      <w:r>
        <w:rPr>
          <w:rFonts w:hint="eastAsia"/>
          <w:lang w:bidi="ar"/>
        </w:rPr>
        <w:t xml:space="preserve">设备管理： </w:t>
      </w:r>
    </w:p>
    <w:p>
      <w:pPr>
        <w:widowControl/>
        <w:jc w:val="left"/>
        <w:rPr>
          <w:u w:val="single"/>
        </w:rPr>
      </w:pP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http://chem2.joysuch.com/js/tunnel.html?to=</w:t>
      </w:r>
      <w:r>
        <w:rPr>
          <w:rFonts w:ascii="Calibri" w:hAnsi="Calibri" w:eastAsia="宋体" w:cs="Calibri"/>
          <w:color w:val="FF0000"/>
          <w:kern w:val="0"/>
          <w:u w:val="single"/>
          <w:lang w:bidi="ar"/>
        </w:rPr>
        <w:t>deviceManagement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 xml:space="preserve">&amp;buildId=200647&amp;wh=false&amp;appid=yanshi&amp;secret=4011a04a6615406a9bbe84fcf30533de </w:t>
      </w:r>
    </w:p>
    <w:p>
      <w:pPr>
        <w:pStyle w:val="4"/>
        <w:ind w:left="566" w:hanging="566"/>
      </w:pPr>
      <w:r>
        <w:rPr>
          <w:rFonts w:hint="eastAsia"/>
          <w:lang w:bidi="ar"/>
        </w:rPr>
        <w:t xml:space="preserve">巡检管理： </w:t>
      </w:r>
    </w:p>
    <w:p>
      <w:pPr>
        <w:widowControl/>
        <w:jc w:val="left"/>
        <w:rPr>
          <w:u w:val="single"/>
        </w:rPr>
      </w:pP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http://chem2.joysuch.com/js/tunnel.html?to=</w:t>
      </w:r>
      <w:r>
        <w:rPr>
          <w:rFonts w:ascii="Calibri" w:hAnsi="Calibri" w:eastAsia="宋体" w:cs="Calibri"/>
          <w:color w:val="FF0000"/>
          <w:kern w:val="0"/>
          <w:u w:val="single"/>
          <w:lang w:bidi="ar"/>
        </w:rPr>
        <w:t>patrol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 xml:space="preserve">&amp;buildId=200647&amp;wh=false&amp;appid=yanshi&amp;secret=4011a04a6615406a9bbe84fcf30533de </w:t>
      </w:r>
    </w:p>
    <w:p>
      <w:pPr>
        <w:pStyle w:val="4"/>
        <w:ind w:left="566" w:hanging="566"/>
      </w:pPr>
      <w:r>
        <w:rPr>
          <w:rFonts w:hint="eastAsia"/>
          <w:lang w:bidi="ar"/>
        </w:rPr>
        <w:t xml:space="preserve">承包商管理： </w:t>
      </w:r>
    </w:p>
    <w:p>
      <w:pPr>
        <w:widowControl/>
        <w:jc w:val="left"/>
        <w:rPr>
          <w:rFonts w:ascii="Calibri" w:hAnsi="Calibri" w:eastAsia="宋体" w:cs="Calibri"/>
          <w:color w:val="0000FF"/>
          <w:kern w:val="0"/>
          <w:u w:val="single"/>
          <w:lang w:bidi="ar"/>
        </w:rPr>
      </w:pPr>
      <w:r>
        <w:fldChar w:fldCharType="begin"/>
      </w:r>
      <w:r>
        <w:instrText xml:space="preserve"> HYPERLINK "http://chem2.joysuch.com/js/tunnel.html?to=contractorManagement&amp;buildId=200647&amp;wh=false&amp;appid=yanshi&amp;secret=4011a04a6615406a9bbe84fcf30533de" </w:instrText>
      </w:r>
      <w:r>
        <w:fldChar w:fldCharType="separate"/>
      </w:r>
      <w:r>
        <w:rPr>
          <w:rStyle w:val="31"/>
          <w:rFonts w:ascii="Calibri" w:hAnsi="Calibri" w:eastAsia="宋体" w:cs="Calibri"/>
          <w:kern w:val="0"/>
          <w:lang w:bidi="ar"/>
        </w:rPr>
        <w:t>http://chem2.joysuch.com/js/tunnel.html?to=contractorManagement&amp;buildId=200647&amp;wh=false&amp;appid=yanshi&amp;secret=4011a04a6615406a9bbe84fcf30533de</w:t>
      </w:r>
      <w:r>
        <w:rPr>
          <w:rStyle w:val="31"/>
          <w:rFonts w:ascii="Calibri" w:hAnsi="Calibri" w:eastAsia="宋体" w:cs="Calibri"/>
          <w:kern w:val="0"/>
          <w:lang w:bidi="ar"/>
        </w:rPr>
        <w:fldChar w:fldCharType="end"/>
      </w:r>
    </w:p>
    <w:p>
      <w:pPr>
        <w:pStyle w:val="4"/>
        <w:ind w:left="566" w:hanging="566"/>
      </w:pPr>
      <w:r>
        <w:rPr>
          <w:rFonts w:hint="eastAsia"/>
          <w:lang w:bidi="ar"/>
        </w:rPr>
        <w:t xml:space="preserve">地图管理： </w:t>
      </w:r>
    </w:p>
    <w:p>
      <w:pPr>
        <w:widowControl/>
        <w:jc w:val="left"/>
        <w:rPr>
          <w:u w:val="single"/>
        </w:rPr>
      </w:pP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http://chem2.joysuch.com/js/tunnel.html?to=</w:t>
      </w:r>
      <w:r>
        <w:rPr>
          <w:rFonts w:ascii="Calibri" w:hAnsi="Calibri" w:eastAsia="宋体" w:cs="Calibri"/>
          <w:color w:val="FF0000"/>
          <w:kern w:val="0"/>
          <w:u w:val="single"/>
          <w:lang w:bidi="ar"/>
        </w:rPr>
        <w:t>mapManagement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 xml:space="preserve">&amp;buildId=200647&amp;wh=false&amp;appid=yanshi&amp;secret=4011a04a6615406a9bbe84fcf30533de </w:t>
      </w:r>
    </w:p>
    <w:p>
      <w:pPr>
        <w:pStyle w:val="4"/>
        <w:ind w:left="566" w:hanging="566"/>
      </w:pPr>
      <w:r>
        <w:rPr>
          <w:rFonts w:hint="eastAsia"/>
          <w:lang w:bidi="ar"/>
        </w:rPr>
        <w:t xml:space="preserve">系统设置： </w:t>
      </w:r>
    </w:p>
    <w:p>
      <w:pPr>
        <w:widowControl/>
        <w:jc w:val="left"/>
        <w:rPr>
          <w:u w:val="single"/>
        </w:rPr>
      </w:pP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http://chem2.joysuch.com/js/tunnel.html?to=</w:t>
      </w:r>
      <w:r>
        <w:rPr>
          <w:rFonts w:ascii="Calibri" w:hAnsi="Calibri" w:eastAsia="宋体" w:cs="Calibri"/>
          <w:color w:val="FF0000"/>
          <w:kern w:val="0"/>
          <w:u w:val="single"/>
          <w:lang w:bidi="ar"/>
        </w:rPr>
        <w:t>systemSet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 xml:space="preserve">&amp;buildId=200647&amp;wh=false&amp;appid=yanshi&amp;secret=4011a04a6615406a9bbe84fcf30533de </w:t>
      </w:r>
    </w:p>
    <w:p>
      <w:pPr>
        <w:pStyle w:val="4"/>
        <w:ind w:left="566" w:hanging="566"/>
      </w:pPr>
      <w:r>
        <w:rPr>
          <w:rFonts w:hint="eastAsia"/>
          <w:lang w:bidi="ar"/>
        </w:rPr>
        <w:t xml:space="preserve">作业票管理： </w:t>
      </w:r>
    </w:p>
    <w:p>
      <w:pPr>
        <w:widowControl/>
        <w:jc w:val="left"/>
        <w:rPr>
          <w:u w:val="single"/>
        </w:rPr>
      </w:pP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>http://chem2.joysuch.com/js/tunnel.html?to=</w:t>
      </w:r>
      <w:r>
        <w:rPr>
          <w:rFonts w:ascii="Calibri" w:hAnsi="Calibri" w:eastAsia="宋体" w:cs="Calibri"/>
          <w:color w:val="FF0000"/>
          <w:kern w:val="0"/>
          <w:u w:val="single"/>
          <w:lang w:bidi="ar"/>
        </w:rPr>
        <w:t>workingBill</w:t>
      </w: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 xml:space="preserve">&amp;buildId=200647&amp;wh=false&amp;appid=yanshi&amp;secret=4011a04a6615406a9bbe84fcf30533de </w:t>
      </w:r>
    </w:p>
    <w:p>
      <w:pPr>
        <w:pStyle w:val="4"/>
        <w:ind w:left="566" w:hanging="566"/>
      </w:pPr>
      <w:r>
        <w:rPr>
          <w:rFonts w:hint="eastAsia"/>
          <w:lang w:bidi="ar"/>
        </w:rPr>
        <w:t xml:space="preserve">画围栏 </w:t>
      </w:r>
    </w:p>
    <w:p>
      <w:pPr>
        <w:widowControl/>
        <w:jc w:val="left"/>
        <w:rPr>
          <w:u w:val="single"/>
        </w:rPr>
      </w:pPr>
      <w:r>
        <w:rPr>
          <w:rFonts w:ascii="Calibri" w:hAnsi="Calibri" w:eastAsia="宋体" w:cs="Calibri"/>
          <w:color w:val="0000FF"/>
          <w:kern w:val="0"/>
          <w:u w:val="single"/>
          <w:lang w:bidi="ar"/>
        </w:rPr>
        <w:t xml:space="preserve">http://chem2.joysuch.com/implant/DrawPoints.html?username=yanshi&amp;secret=4011a04a6615406a9bbe84fcf30533de&amp;buildId=200647&amp;tokenID=IMTOKENID&amp;locationId= </w:t>
      </w:r>
    </w:p>
    <w:p>
      <w:pPr>
        <w:widowControl/>
        <w:jc w:val="left"/>
      </w:pPr>
      <w:r>
        <w:rPr>
          <w:rFonts w:ascii="Calibri" w:hAnsi="Calibri" w:eastAsia="宋体" w:cs="Calibri"/>
          <w:color w:val="000000"/>
          <w:kern w:val="0"/>
          <w:sz w:val="20"/>
          <w:szCs w:val="20"/>
          <w:lang w:bidi="ar"/>
        </w:rPr>
        <w:t xml:space="preserve">(locationId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bidi="ar"/>
        </w:rPr>
        <w:t>作业地点 不传值就是新增</w:t>
      </w:r>
      <w:r>
        <w:rPr>
          <w:rFonts w:ascii="Calibri" w:hAnsi="Calibri" w:eastAsia="宋体" w:cs="Calibri"/>
          <w:color w:val="000000"/>
          <w:kern w:val="0"/>
          <w:sz w:val="20"/>
          <w:szCs w:val="20"/>
          <w:lang w:bidi="ar"/>
        </w:rPr>
        <w:t>,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bidi="ar"/>
        </w:rPr>
        <w:t>传值就是编辑传新增时候的围栏名称</w:t>
      </w:r>
      <w:r>
        <w:rPr>
          <w:rFonts w:ascii="Calibri" w:hAnsi="Calibri" w:eastAsia="宋体" w:cs="Calibri"/>
          <w:color w:val="000000"/>
          <w:kern w:val="0"/>
          <w:sz w:val="20"/>
          <w:szCs w:val="20"/>
          <w:lang w:bidi="ar"/>
        </w:rPr>
        <w:t>)</w:t>
      </w:r>
    </w:p>
    <w:p>
      <w:pPr>
        <w:rPr>
          <w:rStyle w:val="31"/>
          <w:color w:val="FF0000"/>
        </w:rPr>
      </w:pPr>
    </w:p>
    <w:p>
      <w:pPr>
        <w:pStyle w:val="2"/>
        <w:ind w:left="661" w:hanging="661" w:hangingChars="236"/>
      </w:pPr>
      <w:r>
        <w:rPr>
          <w:rFonts w:hint="eastAsia"/>
        </w:rPr>
        <w:t>人员照片上传</w:t>
      </w:r>
    </w:p>
    <w:p>
      <w:pPr>
        <w:rPr>
          <w:color w:val="FF0000"/>
        </w:rPr>
      </w:pPr>
      <w:r>
        <w:rPr>
          <w:rFonts w:hint="eastAsia"/>
          <w:color w:val="FF0000"/>
        </w:rPr>
        <w:t>影响版本2.9.33申华定制版本，接口不通用目前只有申华一家使用。</w:t>
      </w:r>
      <w:r>
        <w:rPr>
          <w:color w:val="FF0000"/>
        </w:rPr>
        <w:t xml:space="preserve"> </w:t>
      </w:r>
    </w:p>
    <w:p/>
    <w:p>
      <w:pPr>
        <w:pStyle w:val="3"/>
        <w:ind w:left="566" w:hanging="566"/>
      </w:pPr>
      <w:r>
        <w:rPr>
          <w:rFonts w:hint="eastAsia"/>
        </w:rPr>
        <w:t>接口URL</w:t>
      </w:r>
    </w:p>
    <w:p>
      <w:r>
        <w:rPr>
          <w:rFonts w:hint="eastAsia"/>
        </w:rPr>
        <w:t>/api/v1/employee/</w:t>
      </w:r>
      <w:r>
        <w:t>uploadHeadImg</w:t>
      </w:r>
    </w:p>
    <w:p>
      <w:pPr>
        <w:pStyle w:val="3"/>
        <w:ind w:left="566" w:hanging="566"/>
      </w:pPr>
      <w:r>
        <w:t>H</w:t>
      </w:r>
      <w:r>
        <w:rPr>
          <w:rFonts w:hint="eastAsia"/>
        </w:rPr>
        <w:t>eader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token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调接口获取的token</w:t>
            </w:r>
          </w:p>
        </w:tc>
      </w:tr>
    </w:tbl>
    <w:p/>
    <w:p>
      <w:pPr>
        <w:pStyle w:val="3"/>
        <w:ind w:left="566" w:hanging="566"/>
      </w:pPr>
      <w:r>
        <w:rPr>
          <w:rFonts w:hint="eastAsia"/>
        </w:rPr>
        <w:t>请求方式</w:t>
      </w:r>
    </w:p>
    <w:p>
      <w:r>
        <w:rPr>
          <w:rFonts w:hint="eastAsia"/>
        </w:rPr>
        <w:t>POST</w:t>
      </w:r>
    </w:p>
    <w:p>
      <w:pPr>
        <w:pStyle w:val="3"/>
        <w:ind w:left="566" w:hanging="566"/>
      </w:pPr>
      <w:r>
        <w:rPr>
          <w:rFonts w:hint="eastAsia"/>
        </w:rPr>
        <w:t>请求参数</w:t>
      </w:r>
    </w:p>
    <w:p>
      <w:r>
        <w:rPr>
          <w:rFonts w:hint="eastAsia"/>
        </w:rPr>
        <w:t>multipart/form-data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ascii="Helvetica" w:hAnsi="Helvetica" w:cs="Helvetica"/>
                <w:color w:val="333333"/>
                <w:spacing w:val="3"/>
                <w:shd w:val="clear" w:color="auto" w:fill="FFFFFF"/>
              </w:rPr>
              <w:t>file</w:t>
            </w:r>
            <w:r>
              <w:rPr>
                <w:rFonts w:hint="eastAsia" w:ascii="Helvetica" w:hAnsi="Helvetica" w:cs="Helvetica"/>
                <w:color w:val="333333"/>
                <w:spacing w:val="3"/>
                <w:shd w:val="clear" w:color="auto" w:fill="FFFFFF"/>
              </w:rPr>
              <w:t>（文件名必须有）</w:t>
            </w:r>
          </w:p>
        </w:tc>
        <w:tc>
          <w:tcPr>
            <w:tcW w:w="2196" w:type="dxa"/>
          </w:tcPr>
          <w:p>
            <w:r>
              <w:rPr>
                <w:rFonts w:ascii="Helvetica" w:hAnsi="Helvetica" w:cs="Helvetica"/>
                <w:color w:val="333333"/>
                <w:spacing w:val="3"/>
                <w:shd w:val="clear" w:color="auto" w:fill="FFFFFF"/>
              </w:rPr>
              <w:t>MultipartFile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上传的问题件（只能一个文件）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pPr>
        <w:pStyle w:val="45"/>
      </w:pPr>
    </w:p>
    <w:p>
      <w:pPr>
        <w:pStyle w:val="45"/>
      </w:pPr>
    </w:p>
    <w:p>
      <w:pPr>
        <w:pStyle w:val="3"/>
        <w:ind w:left="566" w:hanging="566"/>
      </w:pPr>
      <w:r>
        <w:rPr>
          <w:rFonts w:hint="eastAsia"/>
        </w:rPr>
        <w:t>请求body</w:t>
      </w:r>
    </w:p>
    <w:p>
      <w:r>
        <w:rPr>
          <w:rFonts w:hint="eastAsia"/>
        </w:rPr>
        <w:t>表单</w:t>
      </w:r>
    </w:p>
    <w:p>
      <w:pPr>
        <w:pStyle w:val="3"/>
        <w:ind w:left="566" w:hanging="566"/>
      </w:pPr>
      <w:r>
        <w:rPr>
          <w:rFonts w:hint="eastAsia"/>
        </w:rPr>
        <w:t>返回值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status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成功状态，ok表示成功，error表示失败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errorCode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错误码。0，正常，其他不正常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errmsg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32" w:type="dxa"/>
          </w:tcPr>
          <w:p>
            <w:r>
              <w:t>O</w:t>
            </w:r>
            <w:r>
              <w:rPr>
                <w:rFonts w:hint="eastAsia"/>
              </w:rPr>
              <w:t>bject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照片路径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pPr>
        <w:pStyle w:val="3"/>
        <w:ind w:left="566" w:hanging="566"/>
      </w:pPr>
      <w:r>
        <w:rPr>
          <w:rFonts w:hint="eastAsia"/>
        </w:rPr>
        <w:t>请求样例</w:t>
      </w:r>
    </w:p>
    <w:p>
      <w:r>
        <w:drawing>
          <wp:inline distT="0" distB="0" distL="0" distR="0">
            <wp:extent cx="5278120" cy="221805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1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8120" cy="268795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68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  <w:r>
        <w:rPr>
          <w:rFonts w:hint="eastAsia"/>
        </w:rPr>
        <w:t>人员照片查看</w:t>
      </w:r>
    </w:p>
    <w:p>
      <w:r>
        <w:rPr>
          <w:rFonts w:hint="eastAsia"/>
          <w:color w:val="FF0000"/>
        </w:rPr>
        <w:t>该接口不通用，目前只有申华定制版本有这个接口</w:t>
      </w:r>
      <w:r>
        <w:rPr>
          <w:rFonts w:hint="eastAsia"/>
        </w:rPr>
        <w:t>。</w:t>
      </w:r>
    </w:p>
    <w:p/>
    <w:p>
      <w:r>
        <w:fldChar w:fldCharType="begin"/>
      </w:r>
      <w:r>
        <w:instrText xml:space="preserve"> HYPERLINK "http://ip:port/path" </w:instrText>
      </w:r>
      <w:r>
        <w:fldChar w:fldCharType="separate"/>
      </w:r>
      <w:r>
        <w:rPr>
          <w:rStyle w:val="31"/>
          <w:rFonts w:hint="eastAsia"/>
        </w:rPr>
        <w:t>http://ip:port/path</w:t>
      </w:r>
      <w:r>
        <w:rPr>
          <w:rStyle w:val="31"/>
          <w:rFonts w:hint="eastAsia"/>
        </w:rPr>
        <w:fldChar w:fldCharType="end"/>
      </w:r>
    </w:p>
    <w:p>
      <w:r>
        <w:rPr>
          <w:rFonts w:hint="eastAsia"/>
        </w:rPr>
        <w:t>其中path为照片接口上传时返回的路径</w:t>
      </w:r>
    </w:p>
    <w:p/>
    <w:p>
      <w:pPr>
        <w:pStyle w:val="2"/>
      </w:pPr>
      <w:r>
        <w:rPr>
          <w:rFonts w:hint="eastAsia"/>
        </w:rPr>
        <w:t>定位信息获取</w:t>
      </w:r>
    </w:p>
    <w:p>
      <w:r>
        <w:rPr>
          <w:rFonts w:hint="eastAsia"/>
        </w:rPr>
        <w:t>定位信息有真趣开放平台提供，相关文档地址为https://open2.joysuch.com</w:t>
      </w:r>
    </w:p>
    <w:p>
      <w:pPr>
        <w:pStyle w:val="3"/>
      </w:pPr>
      <w:r>
        <w:rPr>
          <w:rFonts w:hint="eastAsia"/>
        </w:rPr>
        <w:t>获取accessTokenAPI</w:t>
      </w:r>
    </w:p>
    <w:p>
      <w:r>
        <w:rPr>
          <w:rFonts w:hint="eastAsia"/>
        </w:rPr>
        <w:t>获取accessToken参考以下地址</w:t>
      </w:r>
    </w:p>
    <w:p>
      <w:pPr>
        <w:rPr>
          <w:rFonts w:ascii="宋体" w:hAnsi="宋体" w:eastAsia="宋体" w:cs="宋体"/>
        </w:rPr>
      </w:pPr>
      <w:r>
        <w:fldChar w:fldCharType="begin"/>
      </w:r>
      <w:r>
        <w:instrText xml:space="preserve"> HYPERLINK "https://open2.joysuch.com/" \l "/index/document/detail/1583651122887?menuName=%E5%BC%80%E5%8F%91%E6%96%87%E6%A1%A3-%E5%85%B6%E4%BB%96APP-%E5%85%AC%E5%85%B1API" </w:instrText>
      </w:r>
      <w:r>
        <w:fldChar w:fldCharType="separate"/>
      </w:r>
      <w:r>
        <w:rPr>
          <w:rStyle w:val="31"/>
          <w:rFonts w:ascii="宋体" w:hAnsi="宋体" w:eastAsia="宋体" w:cs="宋体"/>
        </w:rPr>
        <w:t>https://open2.joysuch.com/#/index/document/detail/1583651122887?menuName=%E5%BC%80%E5%8F%91%E6%96%87%E6%A1%A3-%E5%85%B6%E4%BB%96APP-%E5%85%AC%E5%85%B1API</w:t>
      </w:r>
      <w:r>
        <w:rPr>
          <w:rStyle w:val="31"/>
          <w:rFonts w:ascii="宋体" w:hAnsi="宋体" w:eastAsia="宋体" w:cs="宋体"/>
        </w:rPr>
        <w:fldChar w:fldCharType="end"/>
      </w:r>
    </w:p>
    <w:p>
      <w:pPr>
        <w:rPr>
          <w:rFonts w:ascii="宋体" w:hAnsi="宋体" w:eastAsia="宋体" w:cs="宋体"/>
        </w:rPr>
      </w:pPr>
    </w:p>
    <w:p>
      <w:pPr>
        <w:pStyle w:val="3"/>
      </w:pPr>
      <w:r>
        <w:rPr>
          <w:rFonts w:hint="eastAsia"/>
        </w:rPr>
        <w:t>查询位置结果</w:t>
      </w:r>
    </w:p>
    <w:p>
      <w:pPr>
        <w:rPr>
          <w:rFonts w:ascii="宋体" w:hAnsi="宋体" w:eastAsia="宋体" w:cs="宋体"/>
        </w:rPr>
      </w:pPr>
    </w:p>
    <w:p>
      <w:pPr>
        <w:rPr>
          <w:rFonts w:ascii="宋体" w:hAnsi="宋体" w:eastAsia="宋体" w:cs="宋体"/>
        </w:rPr>
      </w:pPr>
      <w:r>
        <w:fldChar w:fldCharType="begin"/>
      </w:r>
      <w:r>
        <w:instrText xml:space="preserve"> HYPERLINK "https://open2.joysuch.com/" \l "/index/document/detail/1583651438640?menuName=%E5%BC%80%E5%8F%91%E6%96%87%E6%A1%A3-%E5%85%B6%E4%BB%96APP-%E5%AE%9A%E4%BD%8DAPI" </w:instrText>
      </w:r>
      <w:r>
        <w:fldChar w:fldCharType="separate"/>
      </w:r>
      <w:r>
        <w:rPr>
          <w:rStyle w:val="31"/>
          <w:rFonts w:ascii="宋体" w:hAnsi="宋体" w:eastAsia="宋体" w:cs="宋体"/>
        </w:rPr>
        <w:t>https://open2.joysuch.com/#/index/document/detail/1583651438640?menuName=%E5%BC%80%E5%8F%91%E6%96%87%E6%A1%A3-%E5%85%B6%E4%BB%96APP-%E5%AE%9A%E4%BD%8DAPI</w:t>
      </w:r>
      <w:r>
        <w:rPr>
          <w:rStyle w:val="31"/>
          <w:rFonts w:ascii="宋体" w:hAnsi="宋体" w:eastAsia="宋体" w:cs="宋体"/>
        </w:rPr>
        <w:fldChar w:fldCharType="end"/>
      </w:r>
    </w:p>
    <w:p>
      <w:pPr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获取人员位置信息有两种方式可选：</w:t>
      </w:r>
    </w:p>
    <w:p>
      <w:pPr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i:</w:t>
      </w:r>
      <w:r>
        <w:rPr>
          <w:rFonts w:hint="eastAsia" w:ascii="宋体" w:hAnsi="宋体" w:eastAsia="宋体" w:cs="宋体"/>
        </w:rPr>
        <w:t>通过接口查询（详见上面链接）</w:t>
      </w:r>
      <w:r>
        <w:rPr>
          <w:rFonts w:ascii="宋体" w:hAnsi="宋体" w:eastAsia="宋体" w:cs="宋体"/>
        </w:rPr>
        <w:br w:type="textWrapping"/>
      </w:r>
      <w:r>
        <w:drawing>
          <wp:inline distT="0" distB="0" distL="0" distR="0">
            <wp:extent cx="5278120" cy="3484245"/>
            <wp:effectExtent l="0" t="0" r="0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ii</w:t>
      </w:r>
      <w:r>
        <w:rPr>
          <w:rFonts w:ascii="宋体" w:hAnsi="宋体" w:eastAsia="宋体" w:cs="宋体"/>
        </w:rPr>
        <w:t>:</w:t>
      </w:r>
      <w:r>
        <w:rPr>
          <w:rFonts w:hint="eastAsia" w:ascii="宋体" w:hAnsi="宋体" w:eastAsia="宋体" w:cs="宋体"/>
        </w:rPr>
        <w:t>通过订阅方式，推送（详见上面链接）</w:t>
      </w:r>
      <w:r>
        <w:rPr>
          <w:rFonts w:ascii="宋体" w:hAnsi="宋体" w:eastAsia="宋体" w:cs="宋体"/>
        </w:rPr>
        <w:br w:type="textWrapping"/>
      </w:r>
      <w:r>
        <w:drawing>
          <wp:inline distT="0" distB="0" distL="0" distR="0">
            <wp:extent cx="5278120" cy="351409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51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661" w:hanging="661" w:hangingChars="236"/>
      </w:pPr>
      <w:r>
        <w:rPr>
          <w:rFonts w:hint="eastAsia"/>
        </w:rPr>
        <w:t>获取围栏列表</w:t>
      </w:r>
    </w:p>
    <w:p>
      <w:pPr>
        <w:pStyle w:val="3"/>
      </w:pPr>
      <w:r>
        <w:rPr>
          <w:rFonts w:hint="eastAsia"/>
        </w:rPr>
        <w:t>版本说明</w:t>
      </w:r>
    </w:p>
    <w:p>
      <w:pPr>
        <w:rPr>
          <w:color w:val="FF0000"/>
        </w:rPr>
      </w:pPr>
      <w:r>
        <w:rPr>
          <w:rFonts w:hint="eastAsia"/>
          <w:color w:val="FF0000"/>
        </w:rPr>
        <w:t>三美定制版本，chemical_3.4.26_release之后的小版本迭代会加上。</w:t>
      </w:r>
    </w:p>
    <w:p/>
    <w:p>
      <w:pPr>
        <w:pStyle w:val="3"/>
        <w:ind w:left="566" w:hanging="566"/>
      </w:pPr>
      <w:r>
        <w:rPr>
          <w:rFonts w:hint="eastAsia"/>
        </w:rPr>
        <w:t>接口URL</w:t>
      </w:r>
    </w:p>
    <w:p>
      <w:r>
        <w:rPr>
          <w:rFonts w:hint="eastAsia"/>
        </w:rPr>
        <w:t>api</w:t>
      </w:r>
      <w:r>
        <w:t>/</w:t>
      </w:r>
      <w:r>
        <w:rPr>
          <w:rFonts w:hint="eastAsia"/>
        </w:rPr>
        <w:t>v1</w:t>
      </w:r>
      <w:r>
        <w:t>/alarmArea/list</w:t>
      </w:r>
      <w:r>
        <w:commentReference w:id="5"/>
      </w:r>
    </w:p>
    <w:p>
      <w:pPr>
        <w:pStyle w:val="3"/>
        <w:ind w:left="566" w:hanging="566"/>
      </w:pPr>
      <w:r>
        <w:t>H</w:t>
      </w:r>
      <w:r>
        <w:rPr>
          <w:rFonts w:hint="eastAsia"/>
        </w:rPr>
        <w:t>eader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token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调接口获取的token</w:t>
            </w:r>
          </w:p>
        </w:tc>
      </w:tr>
    </w:tbl>
    <w:p/>
    <w:p>
      <w:pPr>
        <w:pStyle w:val="3"/>
        <w:ind w:left="566" w:hanging="566"/>
      </w:pPr>
      <w:r>
        <w:rPr>
          <w:rFonts w:hint="eastAsia"/>
        </w:rPr>
        <w:t>请求方式</w:t>
      </w:r>
    </w:p>
    <w:p>
      <w:r>
        <w:rPr>
          <w:rFonts w:hint="eastAsia"/>
        </w:rPr>
        <w:t>POST</w:t>
      </w:r>
    </w:p>
    <w:p>
      <w:pPr>
        <w:pStyle w:val="3"/>
        <w:ind w:left="566" w:hanging="566"/>
      </w:pPr>
      <w:r>
        <w:rPr>
          <w:rFonts w:hint="eastAsia"/>
        </w:rPr>
        <w:t>请求参数</w:t>
      </w:r>
    </w:p>
    <w:p>
      <w:r>
        <w:rPr>
          <w:rFonts w:hint="eastAsia"/>
        </w:rPr>
        <w:t>无</w:t>
      </w:r>
    </w:p>
    <w:p>
      <w:pPr>
        <w:pStyle w:val="3"/>
        <w:ind w:left="566" w:hanging="566"/>
      </w:pPr>
      <w:r>
        <w:rPr>
          <w:rFonts w:hint="eastAsia"/>
        </w:rPr>
        <w:t>请求body</w:t>
      </w:r>
    </w:p>
    <w:p>
      <w:r>
        <w:rPr>
          <w:rFonts w:hint="eastAsia"/>
        </w:rPr>
        <w:t>JSON格式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t>railName</w:t>
            </w:r>
          </w:p>
        </w:tc>
        <w:tc>
          <w:tcPr>
            <w:tcW w:w="2196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围栏名称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否</w:t>
            </w:r>
          </w:p>
        </w:tc>
      </w:tr>
    </w:tbl>
    <w:p/>
    <w:p>
      <w:r>
        <w:rPr>
          <w:rFonts w:hint="eastAsia"/>
        </w:rPr>
        <w:t>JSON示例</w:t>
      </w:r>
    </w:p>
    <w:p>
      <w:r>
        <w:t>{</w:t>
      </w:r>
    </w:p>
    <w:p>
      <w:r>
        <w:tab/>
      </w:r>
      <w:r>
        <w:t>"buildId":"</w:t>
      </w:r>
      <w:r>
        <w:rPr>
          <w:rFonts w:hint="eastAsia"/>
        </w:rPr>
        <w:t>200036</w:t>
      </w:r>
      <w:r>
        <w:t>",</w:t>
      </w:r>
    </w:p>
    <w:p>
      <w:r>
        <w:tab/>
      </w:r>
      <w:r>
        <w:t>" railName ":"</w:t>
      </w:r>
      <w:r>
        <w:rPr>
          <w:rFonts w:hint="eastAsia"/>
        </w:rPr>
        <w:t>会议室1</w:t>
      </w:r>
      <w:r>
        <w:t>"</w:t>
      </w:r>
    </w:p>
    <w:p>
      <w:r>
        <w:t>}</w:t>
      </w:r>
    </w:p>
    <w:p>
      <w:pPr>
        <w:pStyle w:val="3"/>
        <w:ind w:left="566" w:hanging="566"/>
      </w:pPr>
      <w:r>
        <w:rPr>
          <w:rFonts w:hint="eastAsia"/>
        </w:rPr>
        <w:t>返回值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status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成功状态，ok表示成功，error表示失败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errorCode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错误码。0，正常，其他不正常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errmsg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32" w:type="dxa"/>
          </w:tcPr>
          <w:p>
            <w:r>
              <w:t>List&lt;record&gt;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具体返回的数据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data单个对象数据结构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recordList</w:t>
            </w:r>
          </w:p>
        </w:tc>
        <w:tc>
          <w:tcPr>
            <w:tcW w:w="2132" w:type="dxa"/>
          </w:tcPr>
          <w:p>
            <w:r>
              <w:t>List&lt;record&gt;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围栏列表集合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r>
        <w:rPr>
          <w:rFonts w:hint="eastAsia"/>
        </w:rPr>
        <w:t>单个</w:t>
      </w:r>
      <w:r>
        <w:t>record</w:t>
      </w:r>
      <w:r>
        <w:rPr>
          <w:rFonts w:hint="eastAsia"/>
        </w:rPr>
        <w:t>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railId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围栏id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railName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围栏名称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bookmarkStart w:id="2" w:name="_Hlk34579784"/>
            <w:r>
              <w:t>floorNo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围栏楼层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bookmarkEnd w:id="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railPoints</w:t>
            </w:r>
          </w:p>
        </w:tc>
        <w:tc>
          <w:tcPr>
            <w:tcW w:w="2132" w:type="dxa"/>
          </w:tcPr>
          <w:p>
            <w:r>
              <w:t>List&lt;RailPoint&gt;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围栏点位集合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r>
        <w:rPr>
          <w:rFonts w:hint="eastAsia"/>
        </w:rPr>
        <w:t>单个</w:t>
      </w:r>
      <w:r>
        <w:t>railPoints</w:t>
      </w:r>
      <w:r>
        <w:rPr>
          <w:rFonts w:hint="eastAsia"/>
        </w:rPr>
        <w:t>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railId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围栏id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x</w:t>
            </w:r>
          </w:p>
        </w:tc>
        <w:tc>
          <w:tcPr>
            <w:tcW w:w="2132" w:type="dxa"/>
          </w:tcPr>
          <w:p>
            <w:r>
              <w:t>int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坐标x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2" w:type="dxa"/>
          </w:tcPr>
          <w:p>
            <w:r>
              <w:t>y</w:t>
            </w:r>
          </w:p>
        </w:tc>
        <w:tc>
          <w:tcPr>
            <w:tcW w:w="2132" w:type="dxa"/>
          </w:tcPr>
          <w:p>
            <w:r>
              <w:t>int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坐标y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t>{</w:t>
      </w:r>
      <w:r>
        <w:br w:type="textWrapping"/>
      </w:r>
      <w:r>
        <w:t>    "errorCode":0,</w:t>
      </w:r>
      <w:r>
        <w:br w:type="textWrapping"/>
      </w:r>
      <w:r>
        <w:t>    "errorMsg":[</w:t>
      </w:r>
      <w:r>
        <w:br w:type="textWrapping"/>
      </w:r>
      <w:r>
        <w:br w:type="textWrapping"/>
      </w:r>
      <w:r>
        <w:t>    ],</w:t>
      </w:r>
      <w:r>
        <w:br w:type="textWrapping"/>
      </w:r>
      <w:r>
        <w:t>    "filedErr":{</w:t>
      </w:r>
      <w:r>
        <w:br w:type="textWrapping"/>
      </w:r>
      <w:r>
        <w:br w:type="textWrapping"/>
      </w:r>
      <w:r>
        <w:t>    },</w:t>
      </w:r>
      <w:r>
        <w:br w:type="textWrapping"/>
      </w:r>
      <w:r>
        <w:t>    "data":{</w:t>
      </w:r>
      <w:r>
        <w:br w:type="textWrapping"/>
      </w:r>
      <w:r>
        <w:t>        "totalCount":1,</w:t>
      </w:r>
      <w:r>
        <w:br w:type="textWrapping"/>
      </w:r>
      <w:r>
        <w:t>        "recordList":[</w:t>
      </w:r>
      <w:r>
        <w:br w:type="textWrapping"/>
      </w:r>
      <w:r>
        <w:t>            {</w:t>
      </w:r>
      <w:r>
        <w:br w:type="textWrapping"/>
      </w:r>
      <w:r>
        <w:t>                "railId":"58158922d6384bf9afdfeca4d015b0b8",</w:t>
      </w:r>
      <w:r>
        <w:br w:type="textWrapping"/>
      </w:r>
      <w:r>
        <w:t>                "railName":"test17",</w:t>
      </w:r>
      <w:r>
        <w:br w:type="textWrapping"/>
      </w:r>
      <w:r>
        <w:t>                "floorNo":"Floor3",</w:t>
      </w:r>
      <w:r>
        <w:br w:type="textWrapping"/>
      </w:r>
      <w:r>
        <w:t>                "railPoints":[</w:t>
      </w:r>
      <w:r>
        <w:br w:type="textWrapping"/>
      </w:r>
      <w:r>
        <w:t>                    {</w:t>
      </w:r>
      <w:r>
        <w:br w:type="textWrapping"/>
      </w:r>
      <w:r>
        <w:t>                        "uuid":"fbf58772610811eaad8c000c29cbe3e9",</w:t>
      </w:r>
      <w:r>
        <w:br w:type="textWrapping"/>
      </w:r>
      <w:r>
        <w:t>                        "railId":"58158922d6384bf9afdfeca4d015b0b8",</w:t>
      </w:r>
      <w:r>
        <w:br w:type="textWrapping"/>
      </w:r>
      <w:r>
        <w:t>                        "x":16671,</w:t>
      </w:r>
      <w:r>
        <w:br w:type="textWrapping"/>
      </w:r>
      <w:r>
        <w:t>                        "y":20443</w:t>
      </w:r>
      <w:r>
        <w:br w:type="textWrapping"/>
      </w:r>
      <w:r>
        <w:t>                    },</w:t>
      </w:r>
      <w:r>
        <w:br w:type="textWrapping"/>
      </w:r>
      <w:r>
        <w:t>                    {</w:t>
      </w:r>
      <w:r>
        <w:br w:type="textWrapping"/>
      </w:r>
      <w:r>
        <w:t>                        "uuid":"fbf59c8a610811eaad8c000c29cbe3e9",</w:t>
      </w:r>
      <w:r>
        <w:br w:type="textWrapping"/>
      </w:r>
      <w:r>
        <w:t>                        "railId":"58158922d6384bf9afdfeca4d015b0b8",</w:t>
      </w:r>
      <w:r>
        <w:br w:type="textWrapping"/>
      </w:r>
      <w:r>
        <w:t>                        "x":21634,</w:t>
      </w:r>
      <w:r>
        <w:br w:type="textWrapping"/>
      </w:r>
      <w:r>
        <w:t>                        "y":22231</w:t>
      </w:r>
      <w:r>
        <w:br w:type="textWrapping"/>
      </w:r>
      <w:r>
        <w:t>                    },</w:t>
      </w:r>
      <w:r>
        <w:br w:type="textWrapping"/>
      </w:r>
      <w:r>
        <w:t>                    {</w:t>
      </w:r>
      <w:r>
        <w:br w:type="textWrapping"/>
      </w:r>
      <w:r>
        <w:t>                        "uuid":"fbf5aa90610811eaad8c000c29cbe3e9",</w:t>
      </w:r>
      <w:r>
        <w:br w:type="textWrapping"/>
      </w:r>
      <w:r>
        <w:t>                        "railId":"58158922d6384bf9afdfeca4d015b0b8",</w:t>
      </w:r>
      <w:r>
        <w:br w:type="textWrapping"/>
      </w:r>
      <w:r>
        <w:t>                        "x":17702,</w:t>
      </w:r>
      <w:r>
        <w:br w:type="textWrapping"/>
      </w:r>
      <w:r>
        <w:t>                        "y":23492</w:t>
      </w:r>
      <w:r>
        <w:br w:type="textWrapping"/>
      </w:r>
      <w:r>
        <w:t>                    }</w:t>
      </w:r>
      <w:r>
        <w:br w:type="textWrapping"/>
      </w:r>
      <w:r>
        <w:t>                ]</w:t>
      </w:r>
      <w:r>
        <w:br w:type="textWrapping"/>
      </w:r>
      <w:r>
        <w:t>            }</w:t>
      </w:r>
      <w:r>
        <w:br w:type="textWrapping"/>
      </w:r>
      <w:r>
        <w:t>        ]</w:t>
      </w:r>
      <w:r>
        <w:br w:type="textWrapping"/>
      </w:r>
      <w:r>
        <w:t>    }</w:t>
      </w:r>
      <w:r>
        <w:br w:type="textWrapping"/>
      </w:r>
      <w:r>
        <w:t>}</w:t>
      </w:r>
    </w:p>
    <w:p/>
    <w:p>
      <w:pPr>
        <w:pStyle w:val="3"/>
        <w:ind w:left="566" w:hanging="566"/>
      </w:pPr>
      <w:r>
        <w:rPr>
          <w:rFonts w:hint="eastAsia"/>
        </w:rPr>
        <w:t>请求样例</w:t>
      </w:r>
    </w:p>
    <w:p>
      <w:pPr>
        <w:pStyle w:val="2"/>
        <w:ind w:left="661" w:hanging="661" w:hangingChars="236"/>
      </w:pPr>
      <w:r>
        <w:rPr>
          <w:rFonts w:hint="eastAsia"/>
        </w:rPr>
        <w:t>获取区域列表</w:t>
      </w:r>
    </w:p>
    <w:p>
      <w:pPr>
        <w:pStyle w:val="3"/>
      </w:pPr>
      <w:r>
        <w:rPr>
          <w:rFonts w:hint="eastAsia"/>
        </w:rPr>
        <w:t>版本说明</w:t>
      </w:r>
    </w:p>
    <w:p>
      <w:pPr>
        <w:rPr>
          <w:color w:val="FF0000"/>
        </w:rPr>
      </w:pPr>
      <w:r>
        <w:rPr>
          <w:rFonts w:hint="eastAsia"/>
          <w:color w:val="FF0000"/>
        </w:rPr>
        <w:t>三美定制版本，chemical_3.4.26_release之后的小版本迭代会加上。</w:t>
      </w:r>
    </w:p>
    <w:p>
      <w:r>
        <w:rPr>
          <w:rFonts w:hint="eastAsia"/>
        </w:rPr>
        <w:t>只适用于化工平台。</w:t>
      </w:r>
    </w:p>
    <w:p>
      <w:pPr>
        <w:pStyle w:val="3"/>
        <w:ind w:left="566" w:hanging="566"/>
      </w:pPr>
      <w:r>
        <w:rPr>
          <w:rFonts w:hint="eastAsia"/>
        </w:rPr>
        <w:t>接口URL</w:t>
      </w:r>
    </w:p>
    <w:p>
      <w:r>
        <w:rPr>
          <w:rFonts w:hint="eastAsia"/>
        </w:rPr>
        <w:t>api</w:t>
      </w:r>
      <w:r>
        <w:t>/v1/area/loadAreaList</w:t>
      </w:r>
    </w:p>
    <w:p>
      <w:pPr>
        <w:pStyle w:val="3"/>
        <w:ind w:left="566" w:hanging="566"/>
      </w:pPr>
      <w:r>
        <w:t>H</w:t>
      </w:r>
      <w:r>
        <w:rPr>
          <w:rFonts w:hint="eastAsia"/>
        </w:rPr>
        <w:t>eader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token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调接口获取的token</w:t>
            </w:r>
          </w:p>
        </w:tc>
      </w:tr>
    </w:tbl>
    <w:p/>
    <w:p>
      <w:pPr>
        <w:pStyle w:val="3"/>
        <w:ind w:left="566" w:hanging="566"/>
      </w:pPr>
      <w:r>
        <w:rPr>
          <w:rFonts w:hint="eastAsia"/>
        </w:rPr>
        <w:t>请求方式</w:t>
      </w:r>
    </w:p>
    <w:p>
      <w:r>
        <w:rPr>
          <w:rFonts w:hint="eastAsia"/>
        </w:rPr>
        <w:t>POST</w:t>
      </w:r>
    </w:p>
    <w:p>
      <w:pPr>
        <w:pStyle w:val="3"/>
        <w:ind w:left="566" w:hanging="566"/>
      </w:pPr>
      <w:r>
        <w:rPr>
          <w:rFonts w:hint="eastAsia"/>
        </w:rPr>
        <w:t>请求参数</w:t>
      </w:r>
    </w:p>
    <w:p>
      <w:r>
        <w:rPr>
          <w:rFonts w:hint="eastAsia"/>
        </w:rPr>
        <w:t>无</w:t>
      </w:r>
    </w:p>
    <w:p>
      <w:pPr>
        <w:pStyle w:val="3"/>
        <w:ind w:left="566" w:hanging="566"/>
      </w:pPr>
      <w:r>
        <w:rPr>
          <w:rFonts w:hint="eastAsia"/>
        </w:rPr>
        <w:t>请求body</w:t>
      </w:r>
    </w:p>
    <w:p>
      <w:r>
        <w:rPr>
          <w:rFonts w:hint="eastAsia"/>
        </w:rPr>
        <w:t>JSON格式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t>areaName</w:t>
            </w:r>
          </w:p>
        </w:tc>
        <w:tc>
          <w:tcPr>
            <w:tcW w:w="2196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区域名称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否</w:t>
            </w:r>
          </w:p>
        </w:tc>
      </w:tr>
    </w:tbl>
    <w:p/>
    <w:p>
      <w:r>
        <w:rPr>
          <w:rFonts w:hint="eastAsia"/>
        </w:rPr>
        <w:t>JSON示例</w:t>
      </w:r>
    </w:p>
    <w:p>
      <w:r>
        <w:t>{</w:t>
      </w:r>
    </w:p>
    <w:p>
      <w:r>
        <w:tab/>
      </w:r>
      <w:r>
        <w:t>"buildId":"</w:t>
      </w:r>
      <w:r>
        <w:rPr>
          <w:rFonts w:hint="eastAsia"/>
        </w:rPr>
        <w:t>200036</w:t>
      </w:r>
      <w:r>
        <w:t>",</w:t>
      </w:r>
    </w:p>
    <w:p>
      <w:r>
        <w:tab/>
      </w:r>
      <w:r>
        <w:t>" areaName ":"</w:t>
      </w:r>
      <w:r>
        <w:rPr>
          <w:rFonts w:hint="eastAsia"/>
        </w:rPr>
        <w:t>五楼</w:t>
      </w:r>
      <w:r>
        <w:t>"</w:t>
      </w:r>
    </w:p>
    <w:p>
      <w:r>
        <w:t>}</w:t>
      </w:r>
    </w:p>
    <w:p>
      <w:pPr>
        <w:pStyle w:val="3"/>
        <w:ind w:left="566" w:hanging="566"/>
      </w:pPr>
      <w:r>
        <w:rPr>
          <w:rFonts w:hint="eastAsia"/>
        </w:rPr>
        <w:t>返回值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status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成功状态，ok表示成功，error表示失败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errorCode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错误码。0，正常，其他不正常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errmsg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32" w:type="dxa"/>
          </w:tcPr>
          <w:p>
            <w:r>
              <w:t>List&lt; record&gt;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具体返回的数据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data单个对象数据结构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recordList</w:t>
            </w:r>
          </w:p>
        </w:tc>
        <w:tc>
          <w:tcPr>
            <w:tcW w:w="2132" w:type="dxa"/>
          </w:tcPr>
          <w:p>
            <w:r>
              <w:t>List&lt; record&gt;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围栏列表集合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r>
        <w:rPr>
          <w:rFonts w:hint="eastAsia"/>
        </w:rPr>
        <w:t>单个</w:t>
      </w:r>
      <w:r>
        <w:t>record</w:t>
      </w:r>
      <w:r>
        <w:rPr>
          <w:rFonts w:hint="eastAsia"/>
        </w:rPr>
        <w:t>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areaId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区域id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areaName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区域名称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areaRailRelList</w:t>
            </w:r>
          </w:p>
        </w:tc>
        <w:tc>
          <w:tcPr>
            <w:tcW w:w="2132" w:type="dxa"/>
          </w:tcPr>
          <w:p>
            <w:r>
              <w:t>List&lt;areaRailRel&gt;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区域包含的围栏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r>
        <w:rPr>
          <w:rFonts w:hint="eastAsia"/>
        </w:rPr>
        <w:t>单个</w:t>
      </w:r>
      <w:r>
        <w:t>areaRailRel</w:t>
      </w:r>
      <w:r>
        <w:rPr>
          <w:rFonts w:hint="eastAsia"/>
        </w:rPr>
        <w:t>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railId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围栏id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railName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围栏名称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floorNo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楼层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t>{</w:t>
      </w:r>
      <w:r>
        <w:br w:type="textWrapping"/>
      </w:r>
      <w:r>
        <w:t>    "errorCode":0,</w:t>
      </w:r>
      <w:r>
        <w:br w:type="textWrapping"/>
      </w:r>
      <w:r>
        <w:t>    "errorMsg":[</w:t>
      </w:r>
      <w:r>
        <w:br w:type="textWrapping"/>
      </w:r>
      <w:r>
        <w:br w:type="textWrapping"/>
      </w:r>
      <w:r>
        <w:t>    ],</w:t>
      </w:r>
      <w:r>
        <w:br w:type="textWrapping"/>
      </w:r>
      <w:r>
        <w:t>    "filedErr":{</w:t>
      </w:r>
      <w:r>
        <w:br w:type="textWrapping"/>
      </w:r>
      <w:r>
        <w:br w:type="textWrapping"/>
      </w:r>
      <w:r>
        <w:t>    },</w:t>
      </w:r>
      <w:r>
        <w:br w:type="textWrapping"/>
      </w:r>
      <w:r>
        <w:t>    "data":{</w:t>
      </w:r>
      <w:r>
        <w:br w:type="textWrapping"/>
      </w:r>
      <w:r>
        <w:t>        "recordList":[</w:t>
      </w:r>
      <w:r>
        <w:br w:type="textWrapping"/>
      </w:r>
      <w:r>
        <w:t>            {</w:t>
      </w:r>
      <w:r>
        <w:br w:type="textWrapping"/>
      </w:r>
      <w:r>
        <w:t>                "areaId":"d6c46de45ac611eaad8c000c29cbe3e9",</w:t>
      </w:r>
      <w:r>
        <w:br w:type="textWrapping"/>
      </w:r>
      <w:r>
        <w:t>                "areaName":"五楼全部区域",</w:t>
      </w:r>
      <w:r>
        <w:br w:type="textWrapping"/>
      </w:r>
      <w:r>
        <w:t>                "areaRailRelList":[</w:t>
      </w:r>
      <w:r>
        <w:br w:type="textWrapping"/>
      </w:r>
      <w:r>
        <w:t>                    {</w:t>
      </w:r>
      <w:r>
        <w:br w:type="textWrapping"/>
      </w:r>
      <w:r>
        <w:t>                        "railId":"10506ee666a04f67ad629d76768c3a1c",</w:t>
      </w:r>
      <w:r>
        <w:br w:type="textWrapping"/>
      </w:r>
      <w:r>
        <w:t>                        "railName":"五楼",</w:t>
      </w:r>
      <w:r>
        <w:br w:type="textWrapping"/>
      </w:r>
      <w:r>
        <w:t>                        "floorNo":"Floor5"</w:t>
      </w:r>
      <w:r>
        <w:br w:type="textWrapping"/>
      </w:r>
      <w:r>
        <w:t>                    }</w:t>
      </w:r>
      <w:r>
        <w:br w:type="textWrapping"/>
      </w:r>
      <w:r>
        <w:t>                ],</w:t>
      </w:r>
      <w:r>
        <w:br w:type="textWrapping"/>
      </w:r>
      <w:r>
        <w:t>                "selected":null,</w:t>
      </w:r>
      <w:r>
        <w:br w:type="textWrapping"/>
      </w:r>
      <w:r>
        <w:t>                "personCount":0,</w:t>
      </w:r>
      <w:r>
        <w:br w:type="textWrapping"/>
      </w:r>
      <w:r>
        <w:t>                "employees":null,</w:t>
      </w:r>
      <w:r>
        <w:br w:type="textWrapping"/>
      </w:r>
      <w:r>
        <w:t>                "areas":[</w:t>
      </w:r>
      <w:r>
        <w:br w:type="textWrapping"/>
      </w:r>
      <w:r>
        <w:t>                    {</w:t>
      </w:r>
      <w:r>
        <w:br w:type="textWrapping"/>
      </w:r>
      <w:r>
        <w:t>                        "areaId":"e84de898611e11eaad8c000c29cbe3e9",</w:t>
      </w:r>
      <w:r>
        <w:br w:type="textWrapping"/>
      </w:r>
      <w:r>
        <w:t>                        "areaName":"二道门",</w:t>
      </w:r>
      <w:r>
        <w:br w:type="textWrapping"/>
      </w:r>
      <w:r>
        <w:t>                        "areaRailRelList":[</w:t>
      </w:r>
      <w:r>
        <w:br w:type="textWrapping"/>
      </w:r>
      <w:r>
        <w:t>                            {</w:t>
      </w:r>
      <w:r>
        <w:br w:type="textWrapping"/>
      </w:r>
      <w:r>
        <w:t>                                "railId":"0d524a8a3b564fccb7922891360a4e2c",</w:t>
      </w:r>
      <w:r>
        <w:br w:type="textWrapping"/>
      </w:r>
      <w:r>
        <w:t>                                "railName":"test13",</w:t>
      </w:r>
      <w:r>
        <w:br w:type="textWrapping"/>
      </w:r>
      <w:r>
        <w:t>                                "floorNo":"Floor3"</w:t>
      </w:r>
      <w:r>
        <w:br w:type="textWrapping"/>
      </w:r>
      <w:r>
        <w:t>                            },</w:t>
      </w:r>
      <w:r>
        <w:br w:type="textWrapping"/>
      </w:r>
      <w:r>
        <w:t>                            {</w:t>
      </w:r>
      <w:r>
        <w:br w:type="textWrapping"/>
      </w:r>
      <w:r>
        <w:t>                                "railId":"69c14d6776cc44329ac2d7bf22b3496a",</w:t>
      </w:r>
      <w:r>
        <w:br w:type="textWrapping"/>
      </w:r>
      <w:r>
        <w:t>                                "railName":"test25",</w:t>
      </w:r>
      <w:r>
        <w:br w:type="textWrapping"/>
      </w:r>
      <w:r>
        <w:t>                                "floorNo":"Floor3"</w:t>
      </w:r>
      <w:r>
        <w:br w:type="textWrapping"/>
      </w:r>
      <w:r>
        <w:t>                            },</w:t>
      </w:r>
      <w:r>
        <w:br w:type="textWrapping"/>
      </w:r>
      <w:r>
        <w:t>                            {</w:t>
      </w:r>
      <w:r>
        <w:br w:type="textWrapping"/>
      </w:r>
      <w:r>
        <w:t>                                "railId":"59f0b3a0ee3944aa92545893ef52dc81",</w:t>
      </w:r>
      <w:r>
        <w:br w:type="textWrapping"/>
      </w:r>
      <w:r>
        <w:t>                                "railName":"test22",</w:t>
      </w:r>
      <w:r>
        <w:br w:type="textWrapping"/>
      </w:r>
      <w:r>
        <w:t>                                "floorNo":"Floor3"</w:t>
      </w:r>
      <w:r>
        <w:br w:type="textWrapping"/>
      </w:r>
      <w:r>
        <w:t>                            }</w:t>
      </w:r>
      <w:r>
        <w:br w:type="textWrapping"/>
      </w:r>
      <w:r>
        <w:t>                        ]</w:t>
      </w:r>
      <w:r>
        <w:br w:type="textWrapping"/>
      </w:r>
      <w:r>
        <w:t>                    }</w:t>
      </w:r>
      <w:r>
        <w:br w:type="textWrapping"/>
      </w:r>
      <w:r>
        <w:t>                ]</w:t>
      </w:r>
      <w:r>
        <w:br w:type="textWrapping"/>
      </w:r>
      <w:r>
        <w:t>            }</w:t>
      </w:r>
      <w:r>
        <w:br w:type="textWrapping"/>
      </w:r>
      <w:r>
        <w:t>        ]</w:t>
      </w:r>
      <w:r>
        <w:br w:type="textWrapping"/>
      </w:r>
      <w:r>
        <w:t>    }</w:t>
      </w:r>
      <w:r>
        <w:br w:type="textWrapping"/>
      </w:r>
      <w:r>
        <w:t>}</w:t>
      </w:r>
    </w:p>
    <w:p>
      <w:pPr>
        <w:pStyle w:val="3"/>
        <w:ind w:left="566" w:hanging="566"/>
      </w:pPr>
      <w:r>
        <w:rPr>
          <w:rFonts w:hint="eastAsia"/>
        </w:rPr>
        <w:t>请求样例</w:t>
      </w:r>
    </w:p>
    <w:p>
      <w:pPr>
        <w:pStyle w:val="2"/>
        <w:ind w:left="661" w:hanging="661" w:hangingChars="236"/>
      </w:pPr>
      <w:r>
        <w:rPr>
          <w:rFonts w:hint="eastAsia"/>
        </w:rPr>
        <w:t>获取报警列表</w:t>
      </w:r>
    </w:p>
    <w:p>
      <w:pPr>
        <w:pStyle w:val="3"/>
      </w:pPr>
      <w:r>
        <w:rPr>
          <w:rFonts w:hint="eastAsia"/>
        </w:rPr>
        <w:t>版本说明</w:t>
      </w:r>
    </w:p>
    <w:p>
      <w:pPr>
        <w:rPr>
          <w:color w:val="FF0000"/>
        </w:rPr>
      </w:pPr>
      <w:r>
        <w:rPr>
          <w:rFonts w:hint="eastAsia"/>
          <w:color w:val="FF0000"/>
        </w:rPr>
        <w:t>三美定制版本，chemical_3.4.26_release之后的小版本迭代会加上。</w:t>
      </w:r>
    </w:p>
    <w:p>
      <w:r>
        <w:rPr>
          <w:rFonts w:hint="eastAsia"/>
        </w:rPr>
        <w:t>只适用于化工平台。</w:t>
      </w:r>
    </w:p>
    <w:p/>
    <w:p>
      <w:pPr>
        <w:pStyle w:val="3"/>
        <w:ind w:left="566" w:hanging="566"/>
      </w:pPr>
      <w:r>
        <w:rPr>
          <w:rFonts w:hint="eastAsia"/>
        </w:rPr>
        <w:t>接口URL</w:t>
      </w:r>
    </w:p>
    <w:p>
      <w:r>
        <w:rPr>
          <w:rFonts w:hint="eastAsia"/>
        </w:rPr>
        <w:t>api</w:t>
      </w:r>
      <w:r>
        <w:t>/v1/alarmEvent/list</w:t>
      </w:r>
    </w:p>
    <w:p>
      <w:pPr>
        <w:pStyle w:val="3"/>
        <w:ind w:left="566" w:hanging="566"/>
      </w:pPr>
      <w:r>
        <w:t>H</w:t>
      </w:r>
      <w:r>
        <w:rPr>
          <w:rFonts w:hint="eastAsia"/>
        </w:rPr>
        <w:t>eader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token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调接口获取的token</w:t>
            </w:r>
          </w:p>
        </w:tc>
      </w:tr>
    </w:tbl>
    <w:p/>
    <w:p>
      <w:pPr>
        <w:pStyle w:val="3"/>
        <w:ind w:left="566" w:hanging="566"/>
      </w:pPr>
      <w:r>
        <w:rPr>
          <w:rFonts w:hint="eastAsia"/>
        </w:rPr>
        <w:t>请求方式</w:t>
      </w:r>
    </w:p>
    <w:p>
      <w:r>
        <w:rPr>
          <w:rFonts w:hint="eastAsia"/>
        </w:rPr>
        <w:t>POST</w:t>
      </w:r>
    </w:p>
    <w:p>
      <w:pPr>
        <w:pStyle w:val="3"/>
        <w:ind w:left="566" w:hanging="566"/>
      </w:pPr>
      <w:r>
        <w:rPr>
          <w:rFonts w:hint="eastAsia"/>
        </w:rPr>
        <w:t>请求参数</w:t>
      </w:r>
    </w:p>
    <w:p>
      <w:r>
        <w:rPr>
          <w:rFonts w:hint="eastAsia"/>
        </w:rPr>
        <w:t>无</w:t>
      </w:r>
    </w:p>
    <w:p>
      <w:pPr>
        <w:pStyle w:val="3"/>
        <w:ind w:left="566" w:hanging="566"/>
      </w:pPr>
      <w:r>
        <w:rPr>
          <w:rFonts w:hint="eastAsia"/>
        </w:rPr>
        <w:t>请求body</w:t>
      </w:r>
    </w:p>
    <w:p>
      <w:r>
        <w:rPr>
          <w:rFonts w:hint="eastAsia"/>
        </w:rPr>
        <w:t>JSON格式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JSON示例</w:t>
      </w:r>
    </w:p>
    <w:p>
      <w:r>
        <w:t>{</w:t>
      </w:r>
    </w:p>
    <w:p>
      <w:r>
        <w:tab/>
      </w:r>
      <w:r>
        <w:t>"buildId":"</w:t>
      </w:r>
      <w:r>
        <w:rPr>
          <w:rFonts w:hint="eastAsia"/>
        </w:rPr>
        <w:t>200036</w:t>
      </w:r>
      <w:r>
        <w:t>"</w:t>
      </w:r>
    </w:p>
    <w:p>
      <w:r>
        <w:t>}</w:t>
      </w:r>
    </w:p>
    <w:p>
      <w:pPr>
        <w:pStyle w:val="3"/>
        <w:ind w:left="566" w:hanging="566"/>
      </w:pPr>
      <w:r>
        <w:rPr>
          <w:rFonts w:hint="eastAsia"/>
        </w:rPr>
        <w:t>返回值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status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成功状态，ok表示成功，error表示失败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errorCode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错误码。0，正常，其他不正常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errmsg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32" w:type="dxa"/>
          </w:tcPr>
          <w:p>
            <w:r>
              <w:t>List&lt; record&gt;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具体返回的数据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data单个对象数据结构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recordList</w:t>
            </w:r>
          </w:p>
        </w:tc>
        <w:tc>
          <w:tcPr>
            <w:tcW w:w="2132" w:type="dxa"/>
          </w:tcPr>
          <w:p>
            <w:r>
              <w:t>List&lt; record&gt;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报警列表集合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r>
        <w:rPr>
          <w:rFonts w:hint="eastAsia"/>
        </w:rPr>
        <w:t>单个</w:t>
      </w:r>
      <w:r>
        <w:t>record</w:t>
      </w:r>
      <w:r>
        <w:rPr>
          <w:rFonts w:hint="eastAsia"/>
        </w:rPr>
        <w:t>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time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long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报警时间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type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报警类型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areaName</w:t>
            </w:r>
          </w:p>
        </w:tc>
        <w:tc>
          <w:tcPr>
            <w:tcW w:w="2132" w:type="dxa"/>
          </w:tcPr>
          <w:p>
            <w: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位置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name</w:t>
            </w:r>
          </w:p>
        </w:tc>
        <w:tc>
          <w:tcPr>
            <w:tcW w:w="2132" w:type="dxa"/>
          </w:tcPr>
          <w:p>
            <w: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报警人员名字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mac</w:t>
            </w:r>
          </w:p>
        </w:tc>
        <w:tc>
          <w:tcPr>
            <w:tcW w:w="2132" w:type="dxa"/>
          </w:tcPr>
          <w:p>
            <w: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报警人员mac（S</w:t>
            </w:r>
            <w:r>
              <w:t>N</w:t>
            </w:r>
            <w:r>
              <w:rPr>
                <w:rFonts w:hint="eastAsia"/>
              </w:rPr>
              <w:t>）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handleTime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long</w:t>
            </w:r>
            <w:r>
              <w:rPr>
                <w:rFonts w:hint="eastAsia"/>
              </w:rPr>
              <w:tab/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处理时间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handleRemark</w:t>
            </w:r>
          </w:p>
        </w:tc>
        <w:tc>
          <w:tcPr>
            <w:tcW w:w="2132" w:type="dxa"/>
          </w:tcPr>
          <w:p>
            <w: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处理信息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</w:tbl>
    <w:p/>
    <w:p>
      <w:r>
        <w:t>{</w:t>
      </w:r>
    </w:p>
    <w:p>
      <w:r>
        <w:t xml:space="preserve">    "errorCode":0,</w:t>
      </w:r>
    </w:p>
    <w:p>
      <w:r>
        <w:t xml:space="preserve">    "errorMsg":[</w:t>
      </w:r>
    </w:p>
    <w:p/>
    <w:p>
      <w:r>
        <w:t xml:space="preserve">    ],</w:t>
      </w:r>
    </w:p>
    <w:p>
      <w:r>
        <w:t xml:space="preserve">    "filedErr":{</w:t>
      </w:r>
    </w:p>
    <w:p/>
    <w:p>
      <w:r>
        <w:t xml:space="preserve">    },</w:t>
      </w:r>
    </w:p>
    <w:p>
      <w:r>
        <w:t xml:space="preserve">    "data":{</w:t>
      </w:r>
    </w:p>
    <w:p>
      <w:r>
        <w:t xml:space="preserve">        "recordList":[</w:t>
      </w:r>
    </w:p>
    <w:p>
      <w:r>
        <w:t xml:space="preserve">            {</w:t>
      </w:r>
    </w:p>
    <w:p>
      <w:r>
        <w:t xml:space="preserve">                "record":{</w:t>
      </w:r>
    </w:p>
    <w:p>
      <w:r>
        <w:tab/>
      </w:r>
      <w:r>
        <w:tab/>
      </w:r>
      <w:r>
        <w:tab/>
      </w:r>
      <w:r>
        <w:tab/>
      </w:r>
      <w:r>
        <w:tab/>
      </w:r>
      <w:r>
        <w:t xml:space="preserve">   "uuid":"</w:t>
      </w:r>
      <w:r>
        <w:rPr>
          <w:rFonts w:ascii="Consolas" w:hAnsi="Consolas"/>
          <w:color w:val="212121"/>
          <w:sz w:val="18"/>
          <w:szCs w:val="18"/>
        </w:rPr>
        <w:t>ad21b4c460e311eaad8c000c29cbe3e9</w:t>
      </w:r>
      <w:r>
        <w:t>",</w:t>
      </w:r>
    </w:p>
    <w:p>
      <w:r>
        <w:t xml:space="preserve">                    "type":"oneKeyAlarm:alarm",</w:t>
      </w:r>
    </w:p>
    <w:p>
      <w:r>
        <w:rPr>
          <w:rFonts w:hint="eastAsia"/>
        </w:rPr>
        <w:t xml:space="preserve">                    "areaName":"真趣有限公司",</w:t>
      </w:r>
    </w:p>
    <w:p>
      <w:r>
        <w:t xml:space="preserve">                    "mac":"1919E00F1030",</w:t>
      </w:r>
    </w:p>
    <w:p>
      <w:r>
        <w:rPr>
          <w:rFonts w:hint="eastAsia"/>
        </w:rPr>
        <w:t xml:space="preserve">                    "name":"访A30",</w:t>
      </w:r>
    </w:p>
    <w:p>
      <w:r>
        <w:t xml:space="preserve">                    "time":1583634156000,</w:t>
      </w:r>
    </w:p>
    <w:p>
      <w:r>
        <w:t xml:space="preserve">                    "handleTime":null,</w:t>
      </w:r>
    </w:p>
    <w:p>
      <w:r>
        <w:t xml:space="preserve">                    "handleRemark":null</w:t>
      </w:r>
    </w:p>
    <w:p>
      <w:r>
        <w:t xml:space="preserve">                }</w:t>
      </w:r>
    </w:p>
    <w:p>
      <w:r>
        <w:t xml:space="preserve">            }</w:t>
      </w:r>
    </w:p>
    <w:p>
      <w:r>
        <w:t xml:space="preserve">        ]</w:t>
      </w:r>
    </w:p>
    <w:p>
      <w:r>
        <w:t xml:space="preserve">    }</w:t>
      </w:r>
    </w:p>
    <w:p>
      <w:r>
        <w:t>}</w:t>
      </w:r>
    </w:p>
    <w:p>
      <w:pPr>
        <w:pStyle w:val="3"/>
        <w:ind w:left="566" w:hanging="566"/>
      </w:pPr>
      <w:r>
        <w:rPr>
          <w:rFonts w:hint="eastAsia"/>
        </w:rPr>
        <w:t>预警类型</w:t>
      </w:r>
    </w:p>
    <w:p>
      <w:r>
        <w:rPr>
          <w:rFonts w:hint="eastAsia"/>
        </w:rPr>
        <w:t>预警类型：</w:t>
      </w:r>
    </w:p>
    <w:p>
      <w:pPr>
        <w:pStyle w:val="22"/>
        <w:shd w:val="clear" w:color="auto" w:fill="FFFFFF"/>
        <w:rPr>
          <w:rFonts w:ascii="宋体" w:hAnsi="宋体" w:eastAsia="宋体" w:cs="宋体"/>
          <w:color w:val="000000"/>
          <w:sz w:val="27"/>
          <w:szCs w:val="27"/>
        </w:rPr>
      </w:pPr>
      <w:r>
        <w:rPr>
          <w:rFonts w:hint="eastAsia" w:ascii="Times New Roman" w:hAnsi="Times New Roman"/>
          <w:kern w:val="2"/>
          <w:sz w:val="24"/>
          <w:szCs w:val="24"/>
        </w:rPr>
        <w:t>一键报警</w:t>
      </w:r>
      <w:r>
        <w:rPr>
          <w:rFonts w:hint="eastAsia"/>
        </w:rPr>
        <w:t>：</w:t>
      </w:r>
      <w:r>
        <w:rPr>
          <w:rFonts w:hint="eastAsia" w:ascii="宋体" w:hAnsi="宋体" w:eastAsia="宋体" w:cs="宋体"/>
          <w:b/>
          <w:bCs/>
          <w:color w:val="658ABA"/>
          <w:sz w:val="27"/>
          <w:szCs w:val="27"/>
        </w:rPr>
        <w:t>oneKeyAlarm:alarm</w:t>
      </w:r>
    </w:p>
    <w:p>
      <w:pPr>
        <w:pStyle w:val="22"/>
        <w:shd w:val="clear" w:color="auto" w:fill="FFFFFF"/>
        <w:rPr>
          <w:rFonts w:ascii="宋体" w:hAnsi="宋体" w:eastAsia="宋体" w:cs="宋体"/>
          <w:color w:val="000000"/>
          <w:sz w:val="27"/>
          <w:szCs w:val="27"/>
        </w:rPr>
      </w:pPr>
      <w:r>
        <w:rPr>
          <w:rFonts w:hint="eastAsia" w:ascii="Times New Roman" w:hAnsi="Times New Roman"/>
          <w:kern w:val="2"/>
          <w:sz w:val="24"/>
          <w:szCs w:val="24"/>
        </w:rPr>
        <w:t>滞留预警</w:t>
      </w:r>
      <w:r>
        <w:rPr>
          <w:rFonts w:hint="eastAsia"/>
        </w:rPr>
        <w:t>：</w:t>
      </w:r>
      <w:r>
        <w:rPr>
          <w:rFonts w:hint="eastAsia" w:ascii="宋体" w:hAnsi="宋体" w:eastAsia="宋体" w:cs="宋体"/>
          <w:b/>
          <w:bCs/>
          <w:color w:val="658ABA"/>
          <w:sz w:val="27"/>
          <w:szCs w:val="27"/>
        </w:rPr>
        <w:t>stayAlarm</w:t>
      </w:r>
    </w:p>
    <w:p>
      <w:pPr>
        <w:pStyle w:val="22"/>
        <w:shd w:val="clear" w:color="auto" w:fill="FFFFFF"/>
        <w:rPr>
          <w:rFonts w:ascii="宋体" w:hAnsi="宋体" w:eastAsia="宋体" w:cs="宋体"/>
          <w:color w:val="000000"/>
          <w:sz w:val="27"/>
          <w:szCs w:val="27"/>
        </w:rPr>
      </w:pPr>
      <w:r>
        <w:rPr>
          <w:rFonts w:hint="eastAsia" w:ascii="Times New Roman" w:hAnsi="Times New Roman"/>
          <w:kern w:val="2"/>
          <w:sz w:val="24"/>
          <w:szCs w:val="24"/>
        </w:rPr>
        <w:t>越界报警</w:t>
      </w:r>
      <w:r>
        <w:rPr>
          <w:rFonts w:hint="eastAsia"/>
        </w:rPr>
        <w:t>：</w:t>
      </w:r>
      <w:r>
        <w:rPr>
          <w:rFonts w:ascii="宋体" w:hAnsi="宋体" w:eastAsia="宋体" w:cs="宋体"/>
          <w:b/>
          <w:bCs/>
          <w:color w:val="658ABA"/>
          <w:sz w:val="27"/>
          <w:szCs w:val="27"/>
        </w:rPr>
        <w:t>o</w:t>
      </w:r>
      <w:r>
        <w:rPr>
          <w:rFonts w:hint="eastAsia" w:ascii="宋体" w:hAnsi="宋体" w:eastAsia="宋体" w:cs="宋体"/>
          <w:b/>
          <w:bCs/>
          <w:color w:val="658ABA"/>
          <w:sz w:val="27"/>
          <w:szCs w:val="27"/>
        </w:rPr>
        <w:t>verBoundaryAlarm</w:t>
      </w:r>
    </w:p>
    <w:p>
      <w:pPr>
        <w:pStyle w:val="22"/>
        <w:shd w:val="clear" w:color="auto" w:fill="FFFFFF"/>
        <w:rPr>
          <w:rFonts w:ascii="宋体" w:hAnsi="宋体" w:eastAsia="宋体" w:cs="宋体"/>
          <w:color w:val="000000"/>
          <w:sz w:val="27"/>
          <w:szCs w:val="27"/>
        </w:rPr>
      </w:pPr>
      <w:r>
        <w:rPr>
          <w:rFonts w:hint="eastAsia" w:ascii="Times New Roman" w:hAnsi="Times New Roman"/>
          <w:kern w:val="2"/>
          <w:sz w:val="24"/>
          <w:szCs w:val="24"/>
        </w:rPr>
        <w:t>超员预警</w:t>
      </w:r>
      <w:r>
        <w:rPr>
          <w:rFonts w:hint="eastAsia"/>
        </w:rPr>
        <w:t>：</w:t>
      </w:r>
      <w:r>
        <w:rPr>
          <w:rFonts w:hint="eastAsia" w:ascii="宋体" w:hAnsi="宋体" w:eastAsia="宋体" w:cs="宋体"/>
          <w:b/>
          <w:bCs/>
          <w:color w:val="658ABA"/>
          <w:sz w:val="27"/>
          <w:szCs w:val="27"/>
        </w:rPr>
        <w:t>overNum</w:t>
      </w:r>
    </w:p>
    <w:p>
      <w:pPr>
        <w:pStyle w:val="22"/>
        <w:shd w:val="clear" w:color="auto" w:fill="FFFFFF"/>
        <w:rPr>
          <w:rFonts w:ascii="宋体" w:hAnsi="宋体" w:eastAsia="宋体" w:cs="宋体"/>
          <w:color w:val="000000"/>
          <w:sz w:val="27"/>
          <w:szCs w:val="27"/>
        </w:rPr>
      </w:pPr>
      <w:r>
        <w:rPr>
          <w:rFonts w:hint="eastAsia" w:ascii="Times New Roman" w:hAnsi="Times New Roman"/>
          <w:kern w:val="2"/>
          <w:sz w:val="24"/>
          <w:szCs w:val="24"/>
        </w:rPr>
        <w:t>缺员预警</w:t>
      </w:r>
      <w:r>
        <w:rPr>
          <w:rFonts w:hint="eastAsia"/>
        </w:rPr>
        <w:t>：</w:t>
      </w:r>
      <w:r>
        <w:rPr>
          <w:rFonts w:hint="eastAsia" w:ascii="宋体" w:hAnsi="宋体" w:eastAsia="宋体" w:cs="宋体"/>
          <w:b/>
          <w:bCs/>
          <w:color w:val="658ABA"/>
          <w:sz w:val="27"/>
          <w:szCs w:val="27"/>
        </w:rPr>
        <w:t>lackNum</w:t>
      </w:r>
    </w:p>
    <w:p>
      <w:pPr>
        <w:pStyle w:val="22"/>
        <w:shd w:val="clear" w:color="auto" w:fill="FFFFFF"/>
      </w:pPr>
      <w:r>
        <w:rPr>
          <w:rFonts w:hint="eastAsia" w:ascii="Times New Roman" w:hAnsi="Times New Roman"/>
          <w:kern w:val="2"/>
          <w:sz w:val="24"/>
          <w:szCs w:val="24"/>
        </w:rPr>
        <w:t>静止预警</w:t>
      </w:r>
      <w:r>
        <w:rPr>
          <w:rFonts w:hint="eastAsia"/>
        </w:rPr>
        <w:t>：</w:t>
      </w:r>
      <w:r>
        <w:rPr>
          <w:rFonts w:ascii="Consolas" w:hAnsi="Consolas" w:eastAsia="宋体" w:cs="宋体"/>
          <w:b/>
          <w:bCs/>
          <w:color w:val="658ABA"/>
          <w:sz w:val="27"/>
          <w:szCs w:val="27"/>
        </w:rPr>
        <w:t>stillAlarm</w:t>
      </w:r>
    </w:p>
    <w:p>
      <w:pPr>
        <w:pStyle w:val="3"/>
        <w:ind w:left="566" w:hanging="566"/>
      </w:pPr>
      <w:r>
        <w:rPr>
          <w:rFonts w:hint="eastAsia"/>
        </w:rPr>
        <w:t>请求样例</w:t>
      </w:r>
    </w:p>
    <w:p>
      <w:pPr>
        <w:pStyle w:val="2"/>
        <w:ind w:left="661" w:hanging="661"/>
      </w:pPr>
      <w:r>
        <w:rPr>
          <w:rFonts w:hint="eastAsia"/>
        </w:rPr>
        <w:t>批量处理报警信息</w:t>
      </w:r>
    </w:p>
    <w:p>
      <w:pPr>
        <w:rPr>
          <w:color w:val="FF0000"/>
        </w:rPr>
      </w:pPr>
      <w:r>
        <w:rPr>
          <w:rFonts w:hint="eastAsia"/>
          <w:color w:val="FF0000"/>
        </w:rPr>
        <w:t>影响版本</w:t>
      </w:r>
      <w:r>
        <w:rPr>
          <w:color w:val="FF0000"/>
        </w:rPr>
        <w:t>3.4.27</w:t>
      </w:r>
      <w:r>
        <w:rPr>
          <w:rFonts w:hint="eastAsia"/>
          <w:color w:val="FF0000"/>
        </w:rPr>
        <w:t>及以上</w:t>
      </w:r>
    </w:p>
    <w:p/>
    <w:p>
      <w:pPr>
        <w:pStyle w:val="3"/>
        <w:ind w:left="566" w:hanging="566"/>
      </w:pPr>
      <w:r>
        <w:rPr>
          <w:rFonts w:hint="eastAsia"/>
        </w:rPr>
        <w:t>接口URL</w:t>
      </w:r>
    </w:p>
    <w:p>
      <w:r>
        <w:t>/api/v1/batchHandleEvent</w:t>
      </w:r>
    </w:p>
    <w:p/>
    <w:p>
      <w:pPr>
        <w:pStyle w:val="3"/>
        <w:ind w:left="566" w:hanging="566"/>
      </w:pPr>
      <w:r>
        <w:t>H</w:t>
      </w:r>
      <w:r>
        <w:rPr>
          <w:rFonts w:hint="eastAsia"/>
        </w:rPr>
        <w:t>eader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token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调接口获取的token</w:t>
            </w:r>
          </w:p>
        </w:tc>
      </w:tr>
    </w:tbl>
    <w:p/>
    <w:p>
      <w:pPr>
        <w:pStyle w:val="3"/>
        <w:ind w:left="566" w:hanging="566"/>
      </w:pPr>
      <w:r>
        <w:rPr>
          <w:rFonts w:hint="eastAsia"/>
        </w:rPr>
        <w:t>请求方式</w:t>
      </w:r>
    </w:p>
    <w:p>
      <w:r>
        <w:rPr>
          <w:rFonts w:hint="eastAsia"/>
        </w:rPr>
        <w:t>POST</w:t>
      </w:r>
    </w:p>
    <w:p>
      <w:pPr>
        <w:pStyle w:val="3"/>
        <w:ind w:left="566" w:hanging="566"/>
      </w:pPr>
      <w:r>
        <w:rPr>
          <w:rFonts w:hint="eastAsia"/>
        </w:rPr>
        <w:t>请求参数</w:t>
      </w:r>
    </w:p>
    <w:p>
      <w:r>
        <w:rPr>
          <w:rFonts w:hint="eastAsia"/>
        </w:rPr>
        <w:t>无</w:t>
      </w:r>
    </w:p>
    <w:p>
      <w:pPr>
        <w:pStyle w:val="3"/>
        <w:ind w:left="566" w:hanging="566"/>
      </w:pPr>
      <w:r>
        <w:rPr>
          <w:rFonts w:hint="eastAsia"/>
        </w:rPr>
        <w:t>请求body</w:t>
      </w:r>
    </w:p>
    <w:p>
      <w:r>
        <w:rPr>
          <w:rFonts w:hint="eastAsia"/>
        </w:rPr>
        <w:t>JSON格式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t>handleMsg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处理信息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t>uuidList</w:t>
            </w:r>
          </w:p>
        </w:tc>
        <w:tc>
          <w:tcPr>
            <w:tcW w:w="2196" w:type="dxa"/>
          </w:tcPr>
          <w:p>
            <w:r>
              <w:rPr>
                <w:rFonts w:hint="eastAsia"/>
              </w:rPr>
              <w:t>L</w:t>
            </w:r>
            <w:r>
              <w:t>ist&lt;String&gt;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报警UUID集合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JSON示例</w:t>
      </w:r>
    </w:p>
    <w:p>
      <w:r>
        <w:t>{</w:t>
      </w:r>
    </w:p>
    <w:p>
      <w:r>
        <w:t xml:space="preserve">    "buildId":"200036",</w:t>
      </w:r>
    </w:p>
    <w:p>
      <w:r>
        <w:t xml:space="preserve">    "handleMsg":"</w:t>
      </w:r>
      <w:r>
        <w:rPr>
          <w:rFonts w:hint="eastAsia"/>
        </w:rPr>
        <w:t>此人员误触</w:t>
      </w:r>
      <w:r>
        <w:t>",</w:t>
      </w:r>
    </w:p>
    <w:p>
      <w:r>
        <w:t xml:space="preserve">    "uuidList":[</w:t>
      </w:r>
    </w:p>
    <w:p>
      <w:r>
        <w:t xml:space="preserve">        "0d9ab2c05dff11eaad8c000c29cbe3e9"</w:t>
      </w:r>
    </w:p>
    <w:p>
      <w:r>
        <w:t xml:space="preserve">    ]</w:t>
      </w:r>
    </w:p>
    <w:p>
      <w:r>
        <w:t>}</w:t>
      </w:r>
    </w:p>
    <w:p>
      <w:pPr>
        <w:pStyle w:val="3"/>
        <w:ind w:left="566" w:hanging="566"/>
      </w:pPr>
      <w:r>
        <w:rPr>
          <w:rFonts w:hint="eastAsia"/>
        </w:rPr>
        <w:t>返回值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errorCode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错误码。0，正常，其他不正常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errmsg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32" w:type="dxa"/>
          </w:tcPr>
          <w:p>
            <w:r>
              <w:t>O</w:t>
            </w:r>
            <w:r>
              <w:rPr>
                <w:rFonts w:hint="eastAsia"/>
              </w:rPr>
              <w:t>bject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具体返回的数据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pPr>
        <w:pStyle w:val="2"/>
      </w:pPr>
      <w:r>
        <w:rPr>
          <w:rFonts w:hint="eastAsia"/>
        </w:rPr>
        <w:t>数据推送订阅</w:t>
      </w:r>
    </w:p>
    <w:p>
      <w:pPr>
        <w:pStyle w:val="3"/>
      </w:pPr>
      <w:r>
        <w:rPr>
          <w:rFonts w:hint="eastAsia"/>
        </w:rPr>
        <w:t>版本说明</w:t>
      </w:r>
    </w:p>
    <w:p>
      <w:r>
        <w:rPr>
          <w:rFonts w:hint="eastAsia"/>
        </w:rPr>
        <w:t>待定</w:t>
      </w:r>
    </w:p>
    <w:p>
      <w:pPr>
        <w:pStyle w:val="3"/>
      </w:pPr>
      <w:r>
        <w:rPr>
          <w:rFonts w:hint="eastAsia"/>
        </w:rPr>
        <w:t>说明</w:t>
      </w:r>
    </w:p>
    <w:p>
      <w:pPr>
        <w:rPr>
          <w:rFonts w:hint="eastAsia"/>
        </w:rPr>
      </w:pPr>
      <w:r>
        <w:rPr>
          <w:rFonts w:hint="eastAsia"/>
        </w:rPr>
        <w:t>第三放向化工人员定位系统订阅，化工平台将订阅的数据推动到第三方平台。</w:t>
      </w:r>
    </w:p>
    <w:p>
      <w:pPr>
        <w:pStyle w:val="3"/>
      </w:pPr>
      <w:r>
        <w:rPr>
          <w:rFonts w:hint="eastAsia"/>
        </w:rPr>
        <w:t>接口URL</w:t>
      </w:r>
    </w:p>
    <w:p>
      <w:r>
        <w:t>/api/</w:t>
      </w:r>
      <w:r>
        <w:rPr>
          <w:rFonts w:hint="eastAsia"/>
        </w:rPr>
        <w:t>subscribe</w:t>
      </w:r>
    </w:p>
    <w:p>
      <w:pPr>
        <w:pStyle w:val="3"/>
        <w:ind w:left="566" w:hanging="566"/>
      </w:pPr>
      <w:r>
        <w:t>H</w:t>
      </w:r>
      <w:r>
        <w:rPr>
          <w:rFonts w:hint="eastAsia"/>
        </w:rPr>
        <w:t>eader</w:t>
      </w:r>
    </w:p>
    <w:p>
      <w:r>
        <w:rPr>
          <w:rFonts w:hint="eastAsia"/>
        </w:rPr>
        <w:t>无</w:t>
      </w:r>
    </w:p>
    <w:p>
      <w:pPr>
        <w:pStyle w:val="3"/>
        <w:ind w:left="566" w:hanging="566"/>
      </w:pPr>
      <w:r>
        <w:rPr>
          <w:rFonts w:hint="eastAsia"/>
        </w:rPr>
        <w:t>请求方式</w:t>
      </w:r>
    </w:p>
    <w:p>
      <w:r>
        <w:rPr>
          <w:rFonts w:hint="eastAsia"/>
        </w:rPr>
        <w:t>POST</w:t>
      </w:r>
    </w:p>
    <w:p>
      <w:pPr>
        <w:pStyle w:val="3"/>
        <w:ind w:left="566" w:hanging="566"/>
      </w:pPr>
      <w:r>
        <w:rPr>
          <w:rFonts w:hint="eastAsia"/>
        </w:rPr>
        <w:t>请求参数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  <w:r>
              <w:t>oken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调接口获取的token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pPr>
        <w:pStyle w:val="3"/>
        <w:ind w:left="566" w:hanging="566"/>
      </w:pPr>
      <w:r>
        <w:rPr>
          <w:rFonts w:hint="eastAsia"/>
        </w:rPr>
        <w:t>请求body</w:t>
      </w:r>
    </w:p>
    <w:p>
      <w:r>
        <w:rPr>
          <w:rFonts w:hint="eastAsia"/>
        </w:rPr>
        <w:t>JSON格式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t>type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订阅类型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区域人员报警：a</w:t>
            </w:r>
            <w:r>
              <w:t>reaAlarm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request</w:t>
            </w:r>
            <w:r>
              <w:t>ServerUrl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数据接收方地址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JSON示例</w:t>
      </w:r>
    </w:p>
    <w:p>
      <w:r>
        <w:t>{</w:t>
      </w:r>
    </w:p>
    <w:p>
      <w:r>
        <w:t xml:space="preserve">    "buildId":"200036",</w:t>
      </w:r>
    </w:p>
    <w:p>
      <w:r>
        <w:t xml:space="preserve">    "</w:t>
      </w:r>
      <w:r>
        <w:rPr>
          <w:rFonts w:hint="eastAsia"/>
        </w:rPr>
        <w:t>type</w:t>
      </w:r>
      <w:r>
        <w:t>":"</w:t>
      </w:r>
      <w:r>
        <w:rPr>
          <w:rFonts w:hint="eastAsia"/>
        </w:rPr>
        <w:t>a</w:t>
      </w:r>
      <w:r>
        <w:t>reaAlarm",</w:t>
      </w:r>
    </w:p>
    <w:p>
      <w:r>
        <w:t xml:space="preserve">    "</w:t>
      </w:r>
      <w:r>
        <w:rPr>
          <w:rFonts w:hint="eastAsia"/>
        </w:rPr>
        <w:t>request</w:t>
      </w:r>
      <w:r>
        <w:t>ServerUrl ":"</w:t>
      </w:r>
      <w:r>
        <w:fldChar w:fldCharType="begin"/>
      </w:r>
      <w:r>
        <w:instrText xml:space="preserve"> HYPERLINK "http://192.168.0.100/" </w:instrText>
      </w:r>
      <w:r>
        <w:fldChar w:fldCharType="separate"/>
      </w:r>
      <w:r>
        <w:rPr>
          <w:rStyle w:val="31"/>
        </w:rPr>
        <w:t>http://192.168.0.100/</w:t>
      </w:r>
      <w:r>
        <w:rPr>
          <w:rStyle w:val="31"/>
        </w:rPr>
        <w:fldChar w:fldCharType="end"/>
      </w:r>
      <w:r>
        <w:t>subscribe/callback/areaAlarm"</w:t>
      </w:r>
    </w:p>
    <w:p>
      <w:r>
        <w:t>}</w:t>
      </w:r>
    </w:p>
    <w:p>
      <w:pPr>
        <w:pStyle w:val="3"/>
      </w:pPr>
      <w:r>
        <w:rPr>
          <w:rFonts w:hint="eastAsia"/>
        </w:rPr>
        <w:t>返回结果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status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成功状态，ok表示成功，error表示失败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errorCode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错误码。0，正常，其他不正常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errmsg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</w:tbl>
    <w:p/>
    <w:p>
      <w:pPr>
        <w:pStyle w:val="2"/>
      </w:pPr>
      <w:r>
        <w:rPr>
          <w:rFonts w:hint="eastAsia"/>
        </w:rPr>
        <w:t>报警订阅推动</w:t>
      </w:r>
    </w:p>
    <w:p>
      <w:pPr>
        <w:pStyle w:val="3"/>
      </w:pPr>
      <w:r>
        <w:rPr>
          <w:rFonts w:hint="eastAsia"/>
        </w:rPr>
        <w:t>版本说明</w:t>
      </w:r>
    </w:p>
    <w:p>
      <w:r>
        <w:rPr>
          <w:rFonts w:hint="eastAsia"/>
        </w:rPr>
        <w:t>待定</w:t>
      </w:r>
    </w:p>
    <w:p>
      <w:pPr>
        <w:pStyle w:val="3"/>
      </w:pPr>
      <w:r>
        <w:rPr>
          <w:rFonts w:hint="eastAsia"/>
        </w:rPr>
        <w:t>说明</w:t>
      </w:r>
    </w:p>
    <w:p>
      <w:pPr>
        <w:rPr>
          <w:rFonts w:hint="eastAsia"/>
        </w:rPr>
      </w:pPr>
      <w:r>
        <w:rPr>
          <w:rFonts w:hint="eastAsia"/>
        </w:rPr>
        <w:t>订阅报警，当产生报警的时候化工人员定位会主动向订阅者推送数据。</w:t>
      </w:r>
    </w:p>
    <w:p>
      <w:pPr>
        <w:pStyle w:val="3"/>
      </w:pPr>
      <w:r>
        <w:rPr>
          <w:rFonts w:hint="eastAsia"/>
          <w:lang w:eastAsia="zh-CN"/>
        </w:rPr>
        <w:t>订阅地址</w:t>
      </w:r>
      <w:r>
        <w:rPr>
          <w:rFonts w:hint="eastAsia"/>
        </w:rPr>
        <w:t>URL</w:t>
      </w:r>
    </w:p>
    <w:p>
      <w:r>
        <w:t>/api/</w:t>
      </w:r>
      <w:r>
        <w:rPr>
          <w:rFonts w:hint="eastAsia"/>
        </w:rPr>
        <w:t>subscribe</w:t>
      </w:r>
    </w:p>
    <w:p>
      <w:pPr>
        <w:pStyle w:val="3"/>
        <w:ind w:left="566" w:hanging="566"/>
      </w:pPr>
      <w:r>
        <w:t>H</w:t>
      </w:r>
      <w:r>
        <w:rPr>
          <w:rFonts w:hint="eastAsia"/>
        </w:rPr>
        <w:t>eader</w:t>
      </w:r>
    </w:p>
    <w:p>
      <w:r>
        <w:rPr>
          <w:rFonts w:hint="eastAsia"/>
        </w:rPr>
        <w:t>无</w:t>
      </w:r>
    </w:p>
    <w:p>
      <w:pPr>
        <w:pStyle w:val="3"/>
        <w:ind w:left="566" w:hanging="566"/>
      </w:pPr>
      <w:r>
        <w:rPr>
          <w:rFonts w:hint="eastAsia"/>
        </w:rPr>
        <w:t>请求方式</w:t>
      </w:r>
    </w:p>
    <w:p>
      <w:r>
        <w:rPr>
          <w:rFonts w:hint="eastAsia"/>
        </w:rPr>
        <w:t>POST</w:t>
      </w:r>
    </w:p>
    <w:p>
      <w:pPr>
        <w:pStyle w:val="3"/>
        <w:ind w:left="566" w:hanging="566"/>
      </w:pPr>
      <w:r>
        <w:rPr>
          <w:rFonts w:hint="eastAsia"/>
        </w:rPr>
        <w:t>请求参数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  <w:r>
              <w:t>oken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调接口获取的token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pPr>
        <w:pStyle w:val="3"/>
        <w:ind w:left="566" w:hanging="566"/>
      </w:pPr>
      <w:r>
        <w:rPr>
          <w:rFonts w:hint="eastAsia"/>
        </w:rPr>
        <w:t>请求body</w:t>
      </w:r>
    </w:p>
    <w:p>
      <w:r>
        <w:rPr>
          <w:rFonts w:hint="eastAsia"/>
        </w:rPr>
        <w:t>JSON格式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t>type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订阅类型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a</w:t>
            </w:r>
            <w:r>
              <w:t>reaAlarm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request</w:t>
            </w:r>
            <w:r>
              <w:t>ServerUrl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数据接收方地址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JSON示例</w:t>
      </w:r>
    </w:p>
    <w:p>
      <w:r>
        <w:t>{</w:t>
      </w:r>
    </w:p>
    <w:p>
      <w:r>
        <w:t xml:space="preserve">    "buildId":"200036",</w:t>
      </w:r>
    </w:p>
    <w:p>
      <w:r>
        <w:t xml:space="preserve">    "</w:t>
      </w:r>
      <w:r>
        <w:rPr>
          <w:rFonts w:hint="eastAsia"/>
        </w:rPr>
        <w:t>type</w:t>
      </w:r>
      <w:r>
        <w:t>":"</w:t>
      </w:r>
      <w:r>
        <w:rPr>
          <w:rFonts w:hint="eastAsia"/>
        </w:rPr>
        <w:t>a</w:t>
      </w:r>
      <w:r>
        <w:t>reaAlarm",</w:t>
      </w:r>
    </w:p>
    <w:p>
      <w:r>
        <w:t xml:space="preserve">    "</w:t>
      </w:r>
      <w:r>
        <w:rPr>
          <w:rFonts w:hint="eastAsia"/>
        </w:rPr>
        <w:t>request</w:t>
      </w:r>
      <w:r>
        <w:t>ServerUrl ":"</w:t>
      </w:r>
      <w:r>
        <w:fldChar w:fldCharType="begin"/>
      </w:r>
      <w:r>
        <w:instrText xml:space="preserve"> HYPERLINK "http://192.168.0.100/" </w:instrText>
      </w:r>
      <w:r>
        <w:fldChar w:fldCharType="separate"/>
      </w:r>
      <w:r>
        <w:rPr>
          <w:rStyle w:val="31"/>
        </w:rPr>
        <w:t>http://192.168.0.100/</w:t>
      </w:r>
      <w:r>
        <w:rPr>
          <w:rStyle w:val="31"/>
        </w:rPr>
        <w:fldChar w:fldCharType="end"/>
      </w:r>
      <w:r>
        <w:t>subscribe/callback/areaAlarm"</w:t>
      </w:r>
    </w:p>
    <w:p>
      <w:r>
        <w:t>}</w:t>
      </w:r>
    </w:p>
    <w:p>
      <w:pPr>
        <w:pStyle w:val="3"/>
      </w:pPr>
      <w:r>
        <w:rPr>
          <w:rFonts w:hint="eastAsia"/>
        </w:rPr>
        <w:t>返回结果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status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成功状态，ok表示成功，error表示失败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errorCode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错误码。0，正常，其他不正常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errmsg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</w:tbl>
    <w:p/>
    <w:p>
      <w:pPr>
        <w:pStyle w:val="36"/>
        <w:ind w:left="420" w:firstLine="0" w:firstLineChars="0"/>
        <w:rPr>
          <w:rFonts w:hint="eastAsia"/>
        </w:rPr>
      </w:pPr>
    </w:p>
    <w:p>
      <w:r>
        <w:rPr>
          <w:rFonts w:hint="eastAsia"/>
        </w:rPr>
        <w:t>data单个对象数据结构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uuid</w:t>
            </w:r>
          </w:p>
        </w:tc>
        <w:tc>
          <w:tcPr>
            <w:tcW w:w="2132" w:type="dxa"/>
          </w:tcPr>
          <w:p>
            <w: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报警ID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time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long</w:t>
            </w:r>
          </w:p>
        </w:tc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报警时间</w:t>
            </w:r>
          </w:p>
        </w:tc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type</w:t>
            </w:r>
          </w:p>
        </w:tc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</w:rPr>
              <w:t>报警类型</w:t>
            </w:r>
            <w:r>
              <w:rPr>
                <w:rFonts w:hint="eastAsia"/>
                <w:lang w:val="en-US" w:eastAsia="zh-CN"/>
              </w:rPr>
              <w:t>(参见16.8)</w:t>
            </w:r>
          </w:p>
        </w:tc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alarmInfo</w:t>
            </w:r>
          </w:p>
        </w:tc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报警信息</w:t>
            </w:r>
          </w:p>
        </w:tc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alarmLocation</w:t>
            </w:r>
          </w:p>
        </w:tc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报警位置</w:t>
            </w:r>
          </w:p>
        </w:tc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rails</w:t>
            </w:r>
          </w:p>
        </w:tc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List&lt;object&gt;</w:t>
            </w:r>
          </w:p>
        </w:tc>
        <w:tc>
          <w:tcPr>
            <w:tcW w:w="2132" w:type="dxa"/>
          </w:tcPr>
          <w:p>
            <w:pPr>
              <w:rPr>
                <w:rFonts w:hint="eastAsia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围栏信息</w:t>
            </w:r>
          </w:p>
        </w:tc>
        <w:tc>
          <w:tcPr>
            <w:tcW w:w="2132" w:type="dxa"/>
          </w:tcPr>
          <w:p>
            <w:pPr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lang w:eastAsia="zh-CN"/>
              </w:rPr>
              <w:t>是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 w:eastAsia="微软雅黑"/>
          <w:lang w:eastAsia="zh-CN"/>
        </w:rPr>
      </w:pPr>
      <w:r>
        <w:rPr>
          <w:rFonts w:hint="eastAsia"/>
          <w:lang w:eastAsia="zh-CN"/>
        </w:rPr>
        <w:t>单个围栏信息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railId</w:t>
            </w:r>
          </w:p>
        </w:tc>
        <w:tc>
          <w:tcPr>
            <w:tcW w:w="2132" w:type="dxa"/>
          </w:tcPr>
          <w:p>
            <w: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  <w:lang w:eastAsia="zh-CN"/>
              </w:rPr>
              <w:t>围栏</w:t>
            </w:r>
            <w:r>
              <w:rPr>
                <w:rFonts w:hint="eastAsia"/>
              </w:rPr>
              <w:t>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railName</w:t>
            </w:r>
          </w:p>
        </w:tc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String</w:t>
            </w:r>
          </w:p>
        </w:tc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围栏名称</w:t>
            </w:r>
          </w:p>
        </w:tc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floorNo</w:t>
            </w:r>
          </w:p>
        </w:tc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pPr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lang w:eastAsia="zh-CN"/>
              </w:rPr>
              <w:t>楼层号</w:t>
            </w:r>
          </w:p>
        </w:tc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points</w:t>
            </w:r>
          </w:p>
        </w:tc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List&lt;Object&gt;</w:t>
            </w:r>
          </w:p>
        </w:tc>
        <w:tc>
          <w:tcPr>
            <w:tcW w:w="2132" w:type="dxa"/>
          </w:tcPr>
          <w:p>
            <w:pPr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lang w:eastAsia="zh-CN"/>
              </w:rPr>
              <w:t>点位信息</w:t>
            </w:r>
          </w:p>
        </w:tc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单个点位数据结构</w:t>
      </w:r>
    </w:p>
    <w:p>
      <w:pPr>
        <w:rPr>
          <w:rFonts w:hint="default"/>
          <w:lang w:val="en-US" w:eastAsia="zh-CN"/>
        </w:rPr>
      </w:pP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</w:t>
            </w:r>
          </w:p>
        </w:tc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int</w:t>
            </w:r>
          </w:p>
        </w:tc>
        <w:tc>
          <w:tcPr>
            <w:tcW w:w="2132" w:type="dxa"/>
          </w:tcPr>
          <w:p>
            <w:r>
              <w:rPr>
                <w:rFonts w:hint="eastAsia"/>
                <w:lang w:val="en-US" w:eastAsia="zh-CN"/>
              </w:rPr>
              <w:t>x坐标（墨卡托相对坐标x轴方向，单位毫米）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y</w:t>
            </w:r>
          </w:p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int</w:t>
            </w:r>
          </w:p>
        </w:tc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y坐标（墨卡托相对坐标y轴方向，单位毫米）</w:t>
            </w:r>
          </w:p>
        </w:tc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</w:tr>
    </w:tbl>
    <w:p>
      <w:pPr>
        <w:rPr>
          <w:rFonts w:hint="eastAsia"/>
        </w:rPr>
      </w:pPr>
    </w:p>
    <w:p>
      <w:pPr>
        <w:pStyle w:val="2"/>
      </w:pPr>
      <w:r>
        <w:rPr>
          <w:rFonts w:hint="eastAsia"/>
        </w:rPr>
        <w:t>报警处理信息推动</w:t>
      </w:r>
    </w:p>
    <w:p>
      <w:pPr>
        <w:pStyle w:val="3"/>
      </w:pPr>
      <w:r>
        <w:rPr>
          <w:rFonts w:hint="eastAsia"/>
        </w:rPr>
        <w:t>版本说明</w:t>
      </w:r>
    </w:p>
    <w:p>
      <w:r>
        <w:rPr>
          <w:rFonts w:hint="eastAsia"/>
        </w:rPr>
        <w:t>待定</w:t>
      </w:r>
    </w:p>
    <w:p>
      <w:pPr>
        <w:pStyle w:val="3"/>
      </w:pPr>
      <w:r>
        <w:rPr>
          <w:rFonts w:hint="eastAsia"/>
        </w:rPr>
        <w:t>说明</w:t>
      </w:r>
    </w:p>
    <w:p>
      <w:pPr>
        <w:rPr>
          <w:rFonts w:hint="eastAsia"/>
        </w:rPr>
      </w:pPr>
      <w:r>
        <w:rPr>
          <w:rFonts w:hint="eastAsia"/>
        </w:rPr>
        <w:t>订阅报警，当</w:t>
      </w:r>
      <w:r>
        <w:rPr>
          <w:rFonts w:hint="eastAsia"/>
          <w:lang w:eastAsia="zh-CN"/>
        </w:rPr>
        <w:t>化工人员定位系统处理</w:t>
      </w:r>
      <w:r>
        <w:rPr>
          <w:rFonts w:hint="eastAsia"/>
        </w:rPr>
        <w:t>报警的时候化工人员定位会主动向订阅者推送数据。</w:t>
      </w:r>
    </w:p>
    <w:p>
      <w:pPr>
        <w:pStyle w:val="3"/>
      </w:pPr>
      <w:r>
        <w:rPr>
          <w:rFonts w:hint="eastAsia"/>
          <w:lang w:eastAsia="zh-CN"/>
        </w:rPr>
        <w:t>订阅地址</w:t>
      </w:r>
      <w:r>
        <w:rPr>
          <w:rFonts w:hint="eastAsia"/>
        </w:rPr>
        <w:t>URL</w:t>
      </w:r>
    </w:p>
    <w:p>
      <w:r>
        <w:t>/api/</w:t>
      </w:r>
      <w:r>
        <w:rPr>
          <w:rFonts w:hint="eastAsia"/>
        </w:rPr>
        <w:t>subscribe</w:t>
      </w:r>
    </w:p>
    <w:p>
      <w:pPr>
        <w:pStyle w:val="3"/>
        <w:ind w:left="566" w:hanging="566"/>
      </w:pPr>
      <w:r>
        <w:t>H</w:t>
      </w:r>
      <w:r>
        <w:rPr>
          <w:rFonts w:hint="eastAsia"/>
        </w:rPr>
        <w:t>eader</w:t>
      </w:r>
    </w:p>
    <w:p>
      <w:r>
        <w:rPr>
          <w:rFonts w:hint="eastAsia"/>
        </w:rPr>
        <w:t>无</w:t>
      </w:r>
    </w:p>
    <w:p>
      <w:pPr>
        <w:pStyle w:val="3"/>
        <w:ind w:left="566" w:hanging="566"/>
      </w:pPr>
      <w:r>
        <w:rPr>
          <w:rFonts w:hint="eastAsia"/>
        </w:rPr>
        <w:t>请求方式</w:t>
      </w:r>
    </w:p>
    <w:p>
      <w:r>
        <w:rPr>
          <w:rFonts w:hint="eastAsia"/>
        </w:rPr>
        <w:t>POST</w:t>
      </w:r>
    </w:p>
    <w:p>
      <w:pPr>
        <w:pStyle w:val="3"/>
        <w:ind w:left="566" w:hanging="566"/>
      </w:pPr>
      <w:r>
        <w:rPr>
          <w:rFonts w:hint="eastAsia"/>
        </w:rPr>
        <w:t>请求参数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  <w:r>
              <w:t>oken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调接口获取的token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pPr>
        <w:pStyle w:val="3"/>
        <w:ind w:left="566" w:hanging="566"/>
      </w:pPr>
      <w:r>
        <w:rPr>
          <w:rFonts w:hint="eastAsia"/>
        </w:rPr>
        <w:t>请求body</w:t>
      </w:r>
    </w:p>
    <w:p>
      <w:r>
        <w:rPr>
          <w:rFonts w:hint="eastAsia"/>
        </w:rPr>
        <w:t>JSON格式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t>type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订阅类型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a</w:t>
            </w:r>
            <w:r>
              <w:t>reaAlarm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request</w:t>
            </w:r>
            <w:r>
              <w:t>ServerUrl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数据接收方地址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JSON示例</w:t>
      </w:r>
    </w:p>
    <w:p>
      <w:r>
        <w:t>{</w:t>
      </w:r>
    </w:p>
    <w:p>
      <w:r>
        <w:t xml:space="preserve">    "buildId":"200036",</w:t>
      </w:r>
    </w:p>
    <w:p>
      <w:r>
        <w:t xml:space="preserve">    "</w:t>
      </w:r>
      <w:r>
        <w:rPr>
          <w:rFonts w:hint="eastAsia"/>
        </w:rPr>
        <w:t>type</w:t>
      </w:r>
      <w:r>
        <w:t>":"</w:t>
      </w:r>
      <w:r>
        <w:rPr>
          <w:rFonts w:hint="eastAsia"/>
        </w:rPr>
        <w:t>a</w:t>
      </w:r>
      <w:r>
        <w:t>reaAlarm</w:t>
      </w:r>
      <w:r>
        <w:rPr>
          <w:rFonts w:hint="eastAsia"/>
          <w:lang w:val="en-US" w:eastAsia="zh-CN"/>
        </w:rPr>
        <w:t>Handle</w:t>
      </w:r>
      <w:r>
        <w:t>",</w:t>
      </w:r>
    </w:p>
    <w:p>
      <w:r>
        <w:t xml:space="preserve">    "</w:t>
      </w:r>
      <w:r>
        <w:rPr>
          <w:rFonts w:hint="eastAsia"/>
        </w:rPr>
        <w:t>request</w:t>
      </w:r>
      <w:r>
        <w:t>ServerUrl ":"</w:t>
      </w:r>
      <w:r>
        <w:fldChar w:fldCharType="begin"/>
      </w:r>
      <w:r>
        <w:instrText xml:space="preserve"> HYPERLINK "http://192.168.0.100/" </w:instrText>
      </w:r>
      <w:r>
        <w:fldChar w:fldCharType="separate"/>
      </w:r>
      <w:r>
        <w:rPr>
          <w:rStyle w:val="31"/>
        </w:rPr>
        <w:t>http://192.168.0.100/</w:t>
      </w:r>
      <w:r>
        <w:rPr>
          <w:rStyle w:val="31"/>
        </w:rPr>
        <w:fldChar w:fldCharType="end"/>
      </w:r>
      <w:r>
        <w:t>subscribe/callback/</w:t>
      </w:r>
      <w:r>
        <w:rPr>
          <w:rFonts w:hint="eastAsia"/>
        </w:rPr>
        <w:t>a</w:t>
      </w:r>
      <w:r>
        <w:t>reaAlarm</w:t>
      </w:r>
      <w:r>
        <w:rPr>
          <w:rFonts w:hint="eastAsia"/>
          <w:lang w:val="en-US" w:eastAsia="zh-CN"/>
        </w:rPr>
        <w:t>Handle</w:t>
      </w:r>
      <w:r>
        <w:t>"</w:t>
      </w:r>
    </w:p>
    <w:p>
      <w:r>
        <w:t>}</w:t>
      </w:r>
    </w:p>
    <w:p>
      <w:pPr>
        <w:pStyle w:val="3"/>
      </w:pPr>
      <w:r>
        <w:rPr>
          <w:rFonts w:hint="eastAsia"/>
        </w:rPr>
        <w:t>返回结果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status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成功状态，ok表示成功，error表示失败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errorCode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错误码。0，正常，其他不正常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errmsg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</w:tbl>
    <w:p/>
    <w:p>
      <w:pPr>
        <w:pStyle w:val="36"/>
        <w:ind w:left="420" w:firstLine="0" w:firstLineChars="0"/>
        <w:rPr>
          <w:rFonts w:hint="eastAsia"/>
        </w:rPr>
      </w:pPr>
    </w:p>
    <w:p>
      <w:r>
        <w:rPr>
          <w:rFonts w:hint="eastAsia"/>
        </w:rPr>
        <w:t>data单个对象数据结构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uuid</w:t>
            </w:r>
          </w:p>
        </w:tc>
        <w:tc>
          <w:tcPr>
            <w:tcW w:w="2132" w:type="dxa"/>
          </w:tcPr>
          <w:p>
            <w: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报警ID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handleInfo</w:t>
            </w:r>
          </w:p>
        </w:tc>
        <w:tc>
          <w:tcPr>
            <w:tcW w:w="2132" w:type="dxa"/>
          </w:tcPr>
          <w:p>
            <w:r>
              <w:t>string</w:t>
            </w:r>
          </w:p>
        </w:tc>
        <w:tc>
          <w:tcPr>
            <w:tcW w:w="2132" w:type="dxa"/>
          </w:tcPr>
          <w:p>
            <w:pPr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</w:rPr>
              <w:t>报警</w:t>
            </w:r>
            <w:r>
              <w:rPr>
                <w:rFonts w:hint="eastAsia"/>
                <w:lang w:eastAsia="zh-CN"/>
              </w:rPr>
              <w:t>处理信息</w:t>
            </w:r>
          </w:p>
        </w:tc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超员报警详情</w:t>
      </w:r>
    </w:p>
    <w:p>
      <w:pPr>
        <w:rPr>
          <w:rFonts w:hint="eastAsia"/>
          <w:lang w:eastAsia="zh-CN"/>
        </w:rPr>
      </w:pPr>
    </w:p>
    <w:p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影响版本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暂无</w:t>
      </w:r>
    </w:p>
    <w:p>
      <w:pPr>
        <w:pStyle w:val="3"/>
        <w:ind w:left="566" w:hanging="566"/>
      </w:pPr>
      <w:r>
        <w:rPr>
          <w:rFonts w:hint="eastAsia"/>
        </w:rPr>
        <w:t>接口URL</w:t>
      </w:r>
    </w:p>
    <w:p>
      <w:pPr>
        <w:rPr>
          <w:rFonts w:hint="default" w:eastAsia="微软雅黑"/>
          <w:lang w:val="en-US" w:eastAsia="zh-CN"/>
        </w:rPr>
      </w:pPr>
      <w:r>
        <w:t>/api/v1/</w:t>
      </w:r>
      <w:r>
        <w:rPr>
          <w:rFonts w:hint="eastAsia"/>
          <w:lang w:val="en-US" w:eastAsia="zh-CN"/>
        </w:rPr>
        <w:t>overNumAlarm/detail/get</w:t>
      </w:r>
    </w:p>
    <w:p/>
    <w:p>
      <w:pPr>
        <w:pStyle w:val="3"/>
        <w:ind w:left="566" w:hanging="566"/>
      </w:pPr>
      <w:r>
        <w:t>H</w:t>
      </w:r>
      <w:r>
        <w:rPr>
          <w:rFonts w:hint="eastAsia"/>
        </w:rPr>
        <w:t>eader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token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调接口获取的token</w:t>
            </w:r>
          </w:p>
        </w:tc>
      </w:tr>
    </w:tbl>
    <w:p/>
    <w:p>
      <w:pPr>
        <w:pStyle w:val="3"/>
        <w:ind w:left="566" w:hanging="566"/>
      </w:pPr>
      <w:r>
        <w:rPr>
          <w:rFonts w:hint="eastAsia"/>
        </w:rPr>
        <w:t>请求方式</w:t>
      </w:r>
    </w:p>
    <w:p>
      <w:r>
        <w:rPr>
          <w:rFonts w:hint="eastAsia"/>
        </w:rPr>
        <w:t>POST</w:t>
      </w:r>
    </w:p>
    <w:p>
      <w:pPr>
        <w:pStyle w:val="3"/>
        <w:ind w:left="566" w:hanging="566"/>
      </w:pPr>
      <w:r>
        <w:rPr>
          <w:rFonts w:hint="eastAsia"/>
        </w:rPr>
        <w:t>请求参数</w:t>
      </w:r>
    </w:p>
    <w:p>
      <w:r>
        <w:rPr>
          <w:rFonts w:hint="eastAsia"/>
        </w:rPr>
        <w:t>无</w:t>
      </w:r>
    </w:p>
    <w:p>
      <w:pPr>
        <w:pStyle w:val="3"/>
        <w:ind w:left="566" w:hanging="566"/>
      </w:pPr>
      <w:r>
        <w:rPr>
          <w:rFonts w:hint="eastAsia"/>
        </w:rPr>
        <w:t>请求body</w:t>
      </w:r>
      <w:r>
        <w:commentReference w:id="6"/>
      </w:r>
    </w:p>
    <w:p>
      <w:r>
        <w:rPr>
          <w:rFonts w:hint="eastAsia"/>
        </w:rPr>
        <w:t>JSON格式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96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Object</w:t>
            </w:r>
          </w:p>
        </w:tc>
        <w:tc>
          <w:tcPr>
            <w:tcW w:w="2091" w:type="dxa"/>
          </w:tcPr>
          <w:p>
            <w:pPr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lang w:eastAsia="zh-CN"/>
              </w:rPr>
              <w:t>具体参数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Data的数据结构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vAlign w:val="top"/>
          </w:tcPr>
          <w:p>
            <w:r>
              <w:rPr>
                <w:rFonts w:hint="eastAsia"/>
                <w:lang w:val="en-US" w:eastAsia="zh-CN"/>
              </w:rPr>
              <w:t>uuidList</w:t>
            </w:r>
          </w:p>
        </w:tc>
        <w:tc>
          <w:tcPr>
            <w:tcW w:w="2196" w:type="dxa"/>
            <w:vAlign w:val="top"/>
          </w:tcPr>
          <w:p>
            <w:r>
              <w:rPr>
                <w:rFonts w:hint="eastAsia"/>
                <w:lang w:val="en-US" w:eastAsia="zh-CN"/>
              </w:rPr>
              <w:t>List&lt;String&gt;</w:t>
            </w:r>
          </w:p>
        </w:tc>
        <w:tc>
          <w:tcPr>
            <w:tcW w:w="2091" w:type="dxa"/>
            <w:vAlign w:val="top"/>
          </w:tcPr>
          <w:p>
            <w:r>
              <w:rPr>
                <w:rFonts w:hint="eastAsia"/>
                <w:lang w:val="en-US" w:eastAsia="zh-CN"/>
              </w:rPr>
              <w:t>报警ID列表</w:t>
            </w:r>
          </w:p>
        </w:tc>
        <w:tc>
          <w:tcPr>
            <w:tcW w:w="2012" w:type="dxa"/>
            <w:vAlign w:val="top"/>
          </w:tcPr>
          <w:p>
            <w:r>
              <w:rPr>
                <w:rFonts w:hint="eastAsia"/>
              </w:rPr>
              <w:t>是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r>
        <w:rPr>
          <w:rFonts w:hint="eastAsia"/>
        </w:rPr>
        <w:t>JSON示例</w:t>
      </w:r>
    </w:p>
    <w:p>
      <w:r>
        <w:t>{</w:t>
      </w:r>
    </w:p>
    <w:p>
      <w:pPr>
        <w:ind w:firstLine="480"/>
        <w:rPr>
          <w:rFonts w:hint="eastAsia"/>
          <w:lang w:val="en-US" w:eastAsia="zh-CN"/>
        </w:rPr>
      </w:pPr>
      <w:r>
        <w:t>"</w:t>
      </w:r>
      <w:r>
        <w:rPr>
          <w:rFonts w:hint="eastAsia"/>
          <w:lang w:val="en-US" w:eastAsia="zh-CN"/>
        </w:rPr>
        <w:t>data</w:t>
      </w:r>
      <w:r>
        <w:t>":</w:t>
      </w:r>
      <w:r>
        <w:rPr>
          <w:rFonts w:hint="eastAsia"/>
          <w:lang w:val="en-US" w:eastAsia="zh-CN"/>
        </w:rPr>
        <w:t xml:space="preserve"> {</w:t>
      </w:r>
    </w:p>
    <w:p>
      <w:pPr>
        <w:ind w:firstLine="899" w:firstLineChars="0"/>
        <w:rPr>
          <w:rFonts w:hint="eastAsia"/>
          <w:lang w:val="en-US" w:eastAsia="zh-CN"/>
        </w:rPr>
      </w:pPr>
      <w:r>
        <w:t>"</w:t>
      </w:r>
      <w:r>
        <w:rPr>
          <w:rFonts w:hint="eastAsia"/>
          <w:lang w:val="en-US" w:eastAsia="zh-CN"/>
        </w:rPr>
        <w:t>uuidList</w:t>
      </w:r>
      <w:r>
        <w:t>":</w:t>
      </w:r>
      <w:r>
        <w:rPr>
          <w:rFonts w:hint="eastAsia"/>
          <w:lang w:val="en-US" w:eastAsia="zh-CN"/>
        </w:rPr>
        <w:t>[</w:t>
      </w:r>
      <w:r>
        <w:t>"0d9ab2c05dff11eaad8c000c29cbe3e9"</w:t>
      </w:r>
      <w:r>
        <w:rPr>
          <w:rFonts w:hint="eastAsia"/>
          <w:lang w:val="en-US" w:eastAsia="zh-CN"/>
        </w:rPr>
        <w:t>]</w:t>
      </w:r>
    </w:p>
    <w:p>
      <w:pPr>
        <w:ind w:firstLine="48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},</w:t>
      </w:r>
    </w:p>
    <w:p>
      <w:pPr>
        <w:ind w:firstLine="480"/>
        <w:rPr>
          <w:rFonts w:hint="eastAsia" w:eastAsia="微软雅黑"/>
          <w:lang w:val="en-US" w:eastAsia="zh-CN"/>
        </w:rPr>
      </w:pPr>
      <w:r>
        <w:t>"</w:t>
      </w:r>
      <w:r>
        <w:rPr>
          <w:rFonts w:hint="eastAsia"/>
          <w:lang w:val="en-US" w:eastAsia="zh-CN"/>
        </w:rPr>
        <w:t>buildId</w:t>
      </w:r>
      <w:r>
        <w:t>":"</w:t>
      </w:r>
      <w:r>
        <w:rPr>
          <w:rFonts w:hint="eastAsia"/>
          <w:lang w:val="en-US" w:eastAsia="zh-CN"/>
        </w:rPr>
        <w:t>200036</w:t>
      </w:r>
      <w:r>
        <w:t>"</w:t>
      </w:r>
    </w:p>
    <w:p>
      <w:r>
        <w:t>}</w:t>
      </w:r>
    </w:p>
    <w:p>
      <w:pPr>
        <w:pStyle w:val="3"/>
        <w:ind w:left="566" w:hanging="566"/>
      </w:pPr>
      <w:r>
        <w:rPr>
          <w:rFonts w:hint="eastAsia"/>
        </w:rPr>
        <w:t>返回值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errorCode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错误码。0，正常，其他不正常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errmsg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32" w:type="dxa"/>
          </w:tcPr>
          <w:p>
            <w:pPr>
              <w:rPr>
                <w:rFonts w:hint="eastAsia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List&lt;</w:t>
            </w:r>
            <w:r>
              <w:t>O</w:t>
            </w:r>
            <w:r>
              <w:rPr>
                <w:rFonts w:hint="eastAsia"/>
              </w:rPr>
              <w:t>bject</w:t>
            </w:r>
            <w:r>
              <w:rPr>
                <w:rFonts w:hint="eastAsia"/>
                <w:lang w:val="en-US" w:eastAsia="zh-CN"/>
              </w:rPr>
              <w:t>&gt;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具体返回的数据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pPr>
        <w:rPr>
          <w:rFonts w:hint="eastAsia"/>
          <w:lang w:val="en-US" w:eastAsia="zh-CN"/>
        </w:rPr>
      </w:pPr>
      <w:r>
        <w:rPr>
          <w:rFonts w:hint="eastAsia"/>
        </w:rPr>
        <w:t>Data</w:t>
      </w:r>
      <w:r>
        <w:rPr>
          <w:rFonts w:hint="eastAsia"/>
          <w:lang w:eastAsia="zh-CN"/>
        </w:rPr>
        <w:t>单个元素</w:t>
      </w:r>
      <w:r>
        <w:rPr>
          <w:rFonts w:hint="eastAsia"/>
          <w:lang w:val="en-US" w:eastAsia="zh-CN"/>
        </w:rPr>
        <w:t>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5"/>
        <w:gridCol w:w="2062"/>
        <w:gridCol w:w="2424"/>
        <w:gridCol w:w="19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06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42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1947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employeeTypes</w:t>
            </w:r>
          </w:p>
        </w:tc>
        <w:tc>
          <w:tcPr>
            <w:tcW w:w="206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List&lt;Object&gt;</w:t>
            </w:r>
          </w:p>
        </w:tc>
        <w:tc>
          <w:tcPr>
            <w:tcW w:w="2424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人员类型</w:t>
            </w:r>
          </w:p>
        </w:tc>
        <w:tc>
          <w:tcPr>
            <w:tcW w:w="1947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records</w:t>
            </w:r>
          </w:p>
        </w:tc>
        <w:tc>
          <w:tcPr>
            <w:tcW w:w="206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List&lt;Object&gt;</w:t>
            </w:r>
          </w:p>
        </w:tc>
        <w:tc>
          <w:tcPr>
            <w:tcW w:w="2424" w:type="dxa"/>
          </w:tcPr>
          <w:p>
            <w:r>
              <w:rPr>
                <w:rFonts w:hint="eastAsia"/>
                <w:lang w:eastAsia="zh-CN"/>
              </w:rPr>
              <w:t>报警数据详情</w:t>
            </w:r>
          </w:p>
        </w:tc>
        <w:tc>
          <w:tcPr>
            <w:tcW w:w="1947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人员类型数据结构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9"/>
        <w:gridCol w:w="2121"/>
        <w:gridCol w:w="2104"/>
        <w:gridCol w:w="2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employeeTypeId</w:t>
            </w:r>
          </w:p>
        </w:tc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人员类型</w:t>
            </w:r>
            <w:r>
              <w:rPr>
                <w:rFonts w:hint="eastAsia"/>
                <w:lang w:val="en-US" w:eastAsia="zh-CN"/>
              </w:rPr>
              <w:t>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employeeTypeName</w:t>
            </w:r>
          </w:p>
        </w:tc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人员类型名称</w:t>
            </w:r>
          </w:p>
        </w:tc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fields</w:t>
            </w:r>
          </w:p>
        </w:tc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List&lt;String&gt;</w:t>
            </w:r>
          </w:p>
        </w:tc>
        <w:tc>
          <w:tcPr>
            <w:tcW w:w="2132" w:type="dxa"/>
          </w:tcPr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字段</w:t>
            </w:r>
          </w:p>
        </w:tc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单个报警详情数据结构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2057"/>
        <w:gridCol w:w="2426"/>
        <w:gridCol w:w="1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uuid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报警</w:t>
            </w:r>
            <w:r>
              <w:rPr>
                <w:rFonts w:hint="eastAsia"/>
                <w:lang w:val="en-US" w:eastAsia="zh-CN"/>
              </w:rPr>
              <w:t>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alarmInfo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  <w:lang w:eastAsia="zh-CN"/>
              </w:rPr>
              <w:t>报警</w:t>
            </w:r>
            <w:r>
              <w:rPr>
                <w:rFonts w:hint="eastAsia"/>
              </w:rPr>
              <w:t>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overSettingNum</w:t>
            </w:r>
          </w:p>
        </w:tc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int</w:t>
            </w:r>
          </w:p>
        </w:tc>
        <w:tc>
          <w:tcPr>
            <w:tcW w:w="2132" w:type="dxa"/>
          </w:tcPr>
          <w:p>
            <w:pPr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lang w:eastAsia="zh-CN"/>
              </w:rPr>
              <w:t>区域最大可待人数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vAlign w:val="top"/>
          </w:tcPr>
          <w:p>
            <w:pPr>
              <w:rPr>
                <w:rFonts w:hint="eastAsia" w:ascii="Times New Roman" w:hAnsi="Times New Roman" w:eastAsia="微软雅黑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alarmLocation</w:t>
            </w:r>
          </w:p>
        </w:tc>
        <w:tc>
          <w:tcPr>
            <w:tcW w:w="2132" w:type="dxa"/>
            <w:vAlign w:val="top"/>
          </w:tcPr>
          <w:p>
            <w:pPr>
              <w:rPr>
                <w:rFonts w:hint="eastAsia" w:ascii="Times New Roman" w:hAnsi="Times New Roman" w:eastAsia="微软雅黑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  <w:vAlign w:val="top"/>
          </w:tcPr>
          <w:p>
            <w:pPr>
              <w:rPr>
                <w:rFonts w:hint="eastAsia" w:ascii="Times New Roman" w:hAnsi="Times New Roman" w:eastAsia="微软雅黑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报警位置</w:t>
            </w:r>
          </w:p>
        </w:tc>
        <w:tc>
          <w:tcPr>
            <w:tcW w:w="2132" w:type="dxa"/>
            <w:vAlign w:val="top"/>
          </w:tcPr>
          <w:p>
            <w:pPr>
              <w:rPr>
                <w:rFonts w:hint="eastAsia" w:ascii="Times New Roman" w:hAnsi="Times New Roman" w:eastAsia="微软雅黑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vAlign w:val="top"/>
          </w:tcPr>
          <w:p>
            <w:pPr>
              <w:rPr>
                <w:rFonts w:hint="eastAsia" w:ascii="Times New Roman" w:hAnsi="Times New Roman" w:eastAsia="微软雅黑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time</w:t>
            </w:r>
          </w:p>
        </w:tc>
        <w:tc>
          <w:tcPr>
            <w:tcW w:w="2132" w:type="dxa"/>
            <w:vAlign w:val="top"/>
          </w:tcPr>
          <w:p>
            <w:pPr>
              <w:rPr>
                <w:rFonts w:hint="eastAsia" w:ascii="Times New Roman" w:hAnsi="Times New Roman" w:eastAsia="微软雅黑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long</w:t>
            </w:r>
          </w:p>
        </w:tc>
        <w:tc>
          <w:tcPr>
            <w:tcW w:w="2132" w:type="dxa"/>
            <w:vAlign w:val="top"/>
          </w:tcPr>
          <w:p>
            <w:pPr>
              <w:rPr>
                <w:rFonts w:hint="eastAsia" w:ascii="Times New Roman" w:hAnsi="Times New Roman" w:eastAsia="微软雅黑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报警时间</w:t>
            </w:r>
          </w:p>
        </w:tc>
        <w:tc>
          <w:tcPr>
            <w:tcW w:w="2132" w:type="dxa"/>
            <w:vAlign w:val="top"/>
          </w:tcPr>
          <w:p>
            <w:pPr>
              <w:rPr>
                <w:rFonts w:hint="eastAsia" w:ascii="Times New Roman" w:hAnsi="Times New Roman" w:eastAsia="微软雅黑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>
            <w:pPr>
              <w:rPr>
                <w:rFonts w:hint="eastAsia" w:ascii="Times New Roman" w:hAnsi="Times New Roman" w:eastAsia="微软雅黑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rails</w:t>
            </w:r>
          </w:p>
        </w:tc>
        <w:tc>
          <w:tcPr>
            <w:tcW w:w="0" w:type="auto"/>
            <w:vAlign w:val="top"/>
          </w:tcPr>
          <w:p>
            <w:pPr>
              <w:rPr>
                <w:rFonts w:hint="eastAsia" w:ascii="Times New Roman" w:hAnsi="Times New Roman" w:eastAsia="微软雅黑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List&lt;object&gt;</w:t>
            </w:r>
          </w:p>
        </w:tc>
        <w:tc>
          <w:tcPr>
            <w:tcW w:w="0" w:type="auto"/>
            <w:vAlign w:val="top"/>
          </w:tcPr>
          <w:p>
            <w:pPr>
              <w:rPr>
                <w:rFonts w:hint="eastAsia" w:ascii="Times New Roman" w:hAnsi="Times New Roman" w:eastAsia="微软雅黑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围栏信息（参见19.8）</w:t>
            </w:r>
          </w:p>
        </w:tc>
        <w:tc>
          <w:tcPr>
            <w:tcW w:w="0" w:type="auto"/>
            <w:vAlign w:val="top"/>
          </w:tcPr>
          <w:p>
            <w:pPr>
              <w:rPr>
                <w:rFonts w:hint="eastAsia" w:ascii="Times New Roman" w:hAnsi="Times New Roman" w:eastAsia="微软雅黑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top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personInfo</w:t>
            </w:r>
          </w:p>
        </w:tc>
        <w:tc>
          <w:tcPr>
            <w:tcW w:w="0" w:type="auto"/>
            <w:vAlign w:val="top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Object</w:t>
            </w:r>
          </w:p>
        </w:tc>
        <w:tc>
          <w:tcPr>
            <w:tcW w:w="0" w:type="auto"/>
            <w:vAlign w:val="top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人员信息</w:t>
            </w:r>
          </w:p>
        </w:tc>
        <w:tc>
          <w:tcPr>
            <w:tcW w:w="0" w:type="auto"/>
            <w:vAlign w:val="top"/>
          </w:tcPr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是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personInfo数据结构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9"/>
        <w:gridCol w:w="2121"/>
        <w:gridCol w:w="2104"/>
        <w:gridCol w:w="2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employeeTypeId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人员类型ID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employeeTypeName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  <w:lang w:eastAsia="zh-CN"/>
              </w:rPr>
              <w:t>人员</w:t>
            </w:r>
            <w:r>
              <w:rPr>
                <w:rFonts w:hint="eastAsia"/>
                <w:lang w:val="en-US" w:eastAsia="zh-CN"/>
              </w:rPr>
              <w:t>类型</w:t>
            </w:r>
            <w:r>
              <w:rPr>
                <w:rFonts w:hint="eastAsia"/>
                <w:lang w:eastAsia="zh-CN"/>
              </w:rPr>
              <w:t>名称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persons</w:t>
            </w:r>
          </w:p>
        </w:tc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List&lt;Object&gt;</w:t>
            </w:r>
          </w:p>
        </w:tc>
        <w:tc>
          <w:tcPr>
            <w:tcW w:w="2132" w:type="dxa"/>
          </w:tcPr>
          <w:p>
            <w:pPr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lang w:eastAsia="zh-CN"/>
              </w:rPr>
              <w:t>该人员类型人员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Persons单个元素数据结构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uuid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人员ID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name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  <w:lang w:eastAsia="zh-CN"/>
              </w:rPr>
              <w:t>人员名称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sn</w:t>
            </w:r>
          </w:p>
        </w:tc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卡片</w:t>
            </w:r>
            <w:r>
              <w:rPr>
                <w:rFonts w:hint="eastAsia"/>
                <w:lang w:val="en-US" w:eastAsia="zh-CN"/>
              </w:rPr>
              <w:t>SN</w:t>
            </w:r>
          </w:p>
        </w:tc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fields</w:t>
            </w:r>
          </w:p>
        </w:tc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List&lt;Object&gt;</w:t>
            </w:r>
          </w:p>
        </w:tc>
        <w:tc>
          <w:tcPr>
            <w:tcW w:w="2132" w:type="dxa"/>
          </w:tcPr>
          <w:p>
            <w:pPr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lang w:eastAsia="zh-CN"/>
              </w:rPr>
              <w:t>该人员类型人员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pStyle w:val="2"/>
      </w:pPr>
      <w:r>
        <w:rPr>
          <w:rFonts w:hint="eastAsia"/>
          <w:lang w:eastAsia="zh-CN"/>
        </w:rPr>
        <w:t>巡检结果</w:t>
      </w:r>
    </w:p>
    <w:p>
      <w:pPr>
        <w:pStyle w:val="3"/>
      </w:pPr>
      <w:r>
        <w:rPr>
          <w:rFonts w:hint="eastAsia"/>
        </w:rPr>
        <w:t>版本说明</w:t>
      </w:r>
    </w:p>
    <w:p>
      <w:r>
        <w:rPr>
          <w:rFonts w:hint="eastAsia"/>
        </w:rPr>
        <w:t>待定</w:t>
      </w:r>
    </w:p>
    <w:p>
      <w:pPr>
        <w:pStyle w:val="3"/>
      </w:pPr>
      <w:r>
        <w:rPr>
          <w:rFonts w:hint="eastAsia"/>
        </w:rPr>
        <w:t>说明</w:t>
      </w:r>
    </w:p>
    <w:p>
      <w:pPr>
        <w:rPr>
          <w:rFonts w:hint="eastAsia"/>
        </w:rPr>
      </w:pPr>
      <w:r>
        <w:rPr>
          <w:rFonts w:hint="eastAsia"/>
          <w:lang w:eastAsia="zh-CN"/>
        </w:rPr>
        <w:t>按照日期查询当天所有巡检路线记录</w:t>
      </w:r>
      <w:r>
        <w:rPr>
          <w:rFonts w:hint="eastAsia"/>
        </w:rPr>
        <w:t>。</w:t>
      </w:r>
    </w:p>
    <w:p>
      <w:pPr>
        <w:pStyle w:val="3"/>
      </w:pPr>
      <w:r>
        <w:rPr>
          <w:rFonts w:hint="eastAsia"/>
          <w:lang w:eastAsia="zh-CN"/>
        </w:rPr>
        <w:t>接口</w:t>
      </w:r>
      <w:r>
        <w:rPr>
          <w:rFonts w:hint="eastAsia"/>
        </w:rPr>
        <w:t>URL</w:t>
      </w:r>
    </w:p>
    <w:p>
      <w:pPr>
        <w:rPr>
          <w:rFonts w:hint="default" w:eastAsia="微软雅黑"/>
          <w:lang w:val="en-US" w:eastAsia="zh-CN"/>
        </w:rPr>
      </w:pPr>
      <w:r>
        <w:t>/api/</w:t>
      </w:r>
      <w:r>
        <w:rPr>
          <w:rFonts w:hint="eastAsia"/>
          <w:lang w:val="en-US" w:eastAsia="zh-CN"/>
        </w:rPr>
        <w:t>v1/patrolPath/result/get</w:t>
      </w:r>
    </w:p>
    <w:p>
      <w:pPr>
        <w:pStyle w:val="3"/>
        <w:ind w:left="566" w:hanging="566"/>
      </w:pPr>
      <w:r>
        <w:t>H</w:t>
      </w:r>
      <w:r>
        <w:rPr>
          <w:rFonts w:hint="eastAsia"/>
        </w:rPr>
        <w:t>eader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token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调接口获取的token</w:t>
            </w:r>
          </w:p>
        </w:tc>
      </w:tr>
    </w:tbl>
    <w:p>
      <w:pPr>
        <w:pStyle w:val="3"/>
        <w:ind w:left="566" w:hanging="566"/>
      </w:pPr>
      <w:r>
        <w:rPr>
          <w:rFonts w:hint="eastAsia"/>
        </w:rPr>
        <w:t>请求方式</w:t>
      </w:r>
    </w:p>
    <w:p>
      <w:pPr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POST</w:t>
      </w:r>
      <w:r>
        <w:commentReference w:id="7"/>
      </w:r>
    </w:p>
    <w:p>
      <w:pPr>
        <w:pStyle w:val="3"/>
        <w:ind w:left="566" w:hanging="566"/>
      </w:pPr>
      <w:r>
        <w:rPr>
          <w:rFonts w:hint="eastAsia"/>
        </w:rPr>
        <w:t>请求参数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date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pPr>
              <w:jc w:val="left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日期格式yyyy-MM-dd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pPr>
        <w:pStyle w:val="3"/>
        <w:ind w:left="566" w:hanging="566"/>
      </w:pPr>
      <w:r>
        <w:rPr>
          <w:rFonts w:hint="eastAsia"/>
        </w:rPr>
        <w:t>请求body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buildId</w:t>
            </w:r>
          </w:p>
        </w:tc>
        <w:tc>
          <w:tcPr>
            <w:tcW w:w="2196" w:type="dxa"/>
          </w:tcPr>
          <w:p>
            <w:r>
              <w:t>S</w:t>
            </w:r>
            <w:r>
              <w:rPr>
                <w:rFonts w:hint="eastAsia"/>
              </w:rPr>
              <w:t>tring</w:t>
            </w:r>
          </w:p>
        </w:tc>
        <w:tc>
          <w:tcPr>
            <w:tcW w:w="2091" w:type="dxa"/>
          </w:tcPr>
          <w:p>
            <w:r>
              <w:rPr>
                <w:rFonts w:hint="eastAsia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96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Object</w:t>
            </w:r>
          </w:p>
        </w:tc>
        <w:tc>
          <w:tcPr>
            <w:tcW w:w="2091" w:type="dxa"/>
          </w:tcPr>
          <w:p>
            <w:pPr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lang w:eastAsia="zh-CN"/>
              </w:rPr>
              <w:t>具体参数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Data的数据结构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vAlign w:val="top"/>
          </w:tcPr>
          <w:p>
            <w:pPr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startDateStr</w:t>
            </w:r>
          </w:p>
        </w:tc>
        <w:tc>
          <w:tcPr>
            <w:tcW w:w="2196" w:type="dxa"/>
            <w:vAlign w:val="top"/>
          </w:tcPr>
          <w:p>
            <w:r>
              <w:rPr>
                <w:rFonts w:hint="eastAsia"/>
                <w:lang w:val="en-US" w:eastAsia="zh-CN"/>
              </w:rPr>
              <w:t>String</w:t>
            </w:r>
          </w:p>
        </w:tc>
        <w:tc>
          <w:tcPr>
            <w:tcW w:w="2091" w:type="dxa"/>
            <w:vAlign w:val="top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开始时间格式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yyyy-MM-dd HH:mm（开始结束时间之差不能超时7天）</w:t>
            </w:r>
          </w:p>
        </w:tc>
        <w:tc>
          <w:tcPr>
            <w:tcW w:w="2012" w:type="dxa"/>
            <w:vAlign w:val="top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vAlign w:val="top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endDateStr</w:t>
            </w:r>
          </w:p>
        </w:tc>
        <w:tc>
          <w:tcPr>
            <w:tcW w:w="2196" w:type="dxa"/>
            <w:vAlign w:val="top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String</w:t>
            </w:r>
          </w:p>
        </w:tc>
        <w:tc>
          <w:tcPr>
            <w:tcW w:w="2091" w:type="dxa"/>
            <w:vAlign w:val="top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结束时间格式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yyyy-MM-dd HH:mm（开始结束时间之差不能超时7天）</w:t>
            </w:r>
          </w:p>
        </w:tc>
        <w:tc>
          <w:tcPr>
            <w:tcW w:w="2012" w:type="dxa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</w:tr>
    </w:tbl>
    <w:p/>
    <w:p>
      <w:pPr>
        <w:rPr>
          <w:rFonts w:hint="eastAsia" w:eastAsia="微软雅黑"/>
          <w:lang w:eastAsia="zh-CN"/>
        </w:rPr>
      </w:pPr>
      <w:r>
        <w:rPr>
          <w:rFonts w:hint="eastAsia"/>
          <w:lang w:eastAsia="zh-CN"/>
        </w:rPr>
        <w:t>示例</w:t>
      </w:r>
    </w:p>
    <w:p>
      <w:r>
        <w:t>{</w:t>
      </w:r>
    </w:p>
    <w:p>
      <w:pPr>
        <w:ind w:firstLine="480"/>
        <w:rPr>
          <w:rFonts w:hint="eastAsia"/>
          <w:lang w:val="en-US" w:eastAsia="zh-CN"/>
        </w:rPr>
      </w:pPr>
      <w:r>
        <w:t>"</w:t>
      </w:r>
      <w:r>
        <w:rPr>
          <w:rFonts w:hint="eastAsia"/>
          <w:lang w:val="en-US" w:eastAsia="zh-CN"/>
        </w:rPr>
        <w:t>data</w:t>
      </w:r>
      <w:r>
        <w:t>":</w:t>
      </w:r>
      <w:r>
        <w:rPr>
          <w:rFonts w:hint="eastAsia"/>
          <w:lang w:val="en-US" w:eastAsia="zh-CN"/>
        </w:rPr>
        <w:t xml:space="preserve"> {</w:t>
      </w:r>
    </w:p>
    <w:p>
      <w:pPr>
        <w:ind w:firstLine="899" w:firstLineChars="0"/>
        <w:rPr>
          <w:rFonts w:hint="eastAsia"/>
          <w:lang w:val="en-US" w:eastAsia="zh-CN"/>
        </w:rPr>
      </w:pPr>
      <w:r>
        <w:t>"</w:t>
      </w:r>
      <w:r>
        <w:rPr>
          <w:rFonts w:hint="eastAsia"/>
          <w:lang w:val="en-US" w:eastAsia="zh-CN"/>
        </w:rPr>
        <w:t>startDateStr</w:t>
      </w:r>
      <w:r>
        <w:t>":"</w:t>
      </w:r>
      <w:r>
        <w:rPr>
          <w:rFonts w:hint="eastAsia"/>
          <w:lang w:val="en-US" w:eastAsia="zh-CN"/>
        </w:rPr>
        <w:t>2020-04-19 00:00</w:t>
      </w:r>
      <w:r>
        <w:t>"</w:t>
      </w:r>
      <w:r>
        <w:rPr>
          <w:rFonts w:hint="eastAsia"/>
          <w:lang w:val="en-US" w:eastAsia="zh-CN"/>
        </w:rPr>
        <w:t>,</w:t>
      </w:r>
    </w:p>
    <w:p>
      <w:pPr>
        <w:ind w:firstLine="899" w:firstLineChars="0"/>
        <w:rPr>
          <w:rFonts w:hint="eastAsia"/>
          <w:lang w:val="en-US" w:eastAsia="zh-CN"/>
        </w:rPr>
      </w:pPr>
      <w:r>
        <w:t>"</w:t>
      </w:r>
      <w:r>
        <w:rPr>
          <w:rFonts w:hint="eastAsia"/>
          <w:lang w:val="en-US" w:eastAsia="zh-CN"/>
        </w:rPr>
        <w:t>endDateStr</w:t>
      </w:r>
      <w:r>
        <w:t>":"</w:t>
      </w:r>
      <w:r>
        <w:rPr>
          <w:rFonts w:hint="eastAsia"/>
          <w:lang w:val="en-US" w:eastAsia="zh-CN"/>
        </w:rPr>
        <w:t>2020-04-26 00:00</w:t>
      </w:r>
      <w:r>
        <w:t>"</w:t>
      </w:r>
    </w:p>
    <w:p>
      <w:pPr>
        <w:ind w:firstLine="48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},</w:t>
      </w:r>
    </w:p>
    <w:p>
      <w:pPr>
        <w:ind w:firstLine="480"/>
        <w:rPr>
          <w:rFonts w:hint="eastAsia" w:eastAsia="微软雅黑"/>
          <w:lang w:val="en-US" w:eastAsia="zh-CN"/>
        </w:rPr>
      </w:pPr>
      <w:r>
        <w:t>"</w:t>
      </w:r>
      <w:r>
        <w:rPr>
          <w:rFonts w:hint="eastAsia"/>
          <w:lang w:val="en-US" w:eastAsia="zh-CN"/>
        </w:rPr>
        <w:t>buildId</w:t>
      </w:r>
      <w:r>
        <w:t>":"</w:t>
      </w:r>
      <w:r>
        <w:rPr>
          <w:rFonts w:hint="eastAsia"/>
          <w:lang w:val="en-US" w:eastAsia="zh-CN"/>
        </w:rPr>
        <w:t>200036</w:t>
      </w:r>
      <w:r>
        <w:t>"</w:t>
      </w:r>
    </w:p>
    <w:p>
      <w:r>
        <w:t>}</w:t>
      </w:r>
    </w:p>
    <w:p/>
    <w:p>
      <w:pPr>
        <w:pStyle w:val="3"/>
      </w:pPr>
      <w:r>
        <w:rPr>
          <w:rFonts w:hint="eastAsia"/>
        </w:rPr>
        <w:t>返回结果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status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成功状态，ok表示成功，error表示失败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errorCode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错误码。0，正常，其他不正常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errmsg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data</w:t>
            </w:r>
          </w:p>
        </w:tc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List&lt;Object&gt;</w:t>
            </w:r>
          </w:p>
        </w:tc>
        <w:tc>
          <w:tcPr>
            <w:tcW w:w="2132" w:type="dxa"/>
          </w:tcPr>
          <w:p>
            <w:pPr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lang w:eastAsia="zh-CN"/>
              </w:rPr>
              <w:t>数据</w:t>
            </w:r>
          </w:p>
        </w:tc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</w:tr>
    </w:tbl>
    <w:p/>
    <w:p>
      <w:pPr>
        <w:pStyle w:val="36"/>
        <w:ind w:left="420" w:firstLine="0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单个巡检路线结果数据结构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833"/>
        <w:gridCol w:w="1845"/>
        <w:gridCol w:w="13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patrolPathId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巡检路线</w:t>
            </w:r>
            <w:r>
              <w:rPr>
                <w:rFonts w:hint="eastAsia"/>
                <w:lang w:val="en-US" w:eastAsia="zh-CN"/>
              </w:rPr>
              <w:t>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default"/>
                <w:lang w:val="en-US" w:eastAsia="zh-CN"/>
              </w:rPr>
            </w:pPr>
            <w:commentRangeStart w:id="8"/>
            <w:r>
              <w:rPr>
                <w:rFonts w:hint="eastAsia"/>
                <w:lang w:val="en-US" w:eastAsia="zh-CN"/>
              </w:rPr>
              <w:t>uuid</w:t>
            </w:r>
          </w:p>
        </w:tc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巡检记录ID（唯一）</w:t>
            </w:r>
          </w:p>
        </w:tc>
        <w:tc>
          <w:tcPr>
            <w:tcW w:w="2132" w:type="dxa"/>
          </w:tcPr>
          <w:p>
            <w:pPr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lang w:eastAsia="zh-CN"/>
              </w:rPr>
              <w:t>是</w:t>
            </w:r>
            <w:commentRangeEnd w:id="8"/>
            <w:r>
              <w:commentReference w:id="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patrolPathName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  <w:lang w:eastAsia="zh-CN"/>
              </w:rPr>
              <w:t>巡检路线名称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patrolStatus</w:t>
            </w:r>
          </w:p>
        </w:tc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boolean</w:t>
            </w:r>
          </w:p>
        </w:tc>
        <w:tc>
          <w:tcPr>
            <w:tcW w:w="2132" w:type="dxa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巡检状态</w:t>
            </w:r>
            <w:r>
              <w:rPr>
                <w:rFonts w:hint="eastAsia"/>
                <w:lang w:val="en-US" w:eastAsia="zh-CN"/>
              </w:rPr>
              <w:t>true正常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False异常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patrolTime</w:t>
            </w:r>
          </w:p>
        </w:tc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巡检时间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HH:mm</w:t>
            </w:r>
          </w:p>
        </w:tc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patrolDate</w:t>
            </w:r>
          </w:p>
        </w:tc>
        <w:tc>
          <w:tcPr>
            <w:tcW w:w="2132" w:type="dxa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巡检日期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yyyy-MM-dd</w:t>
            </w:r>
          </w:p>
        </w:tc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patrolBeforeTime</w:t>
            </w:r>
          </w:p>
        </w:tc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int</w:t>
            </w:r>
          </w:p>
        </w:tc>
        <w:tc>
          <w:tcPr>
            <w:tcW w:w="2132" w:type="dxa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巡检开始前（分钟）</w:t>
            </w:r>
          </w:p>
        </w:tc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patrolAfterTime</w:t>
            </w:r>
          </w:p>
        </w:tc>
        <w:tc>
          <w:tcPr>
            <w:tcW w:w="2132" w:type="dxa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int</w:t>
            </w:r>
          </w:p>
        </w:tc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巡检开始后(分钟)</w:t>
            </w:r>
          </w:p>
        </w:tc>
        <w:tc>
          <w:tcPr>
            <w:tcW w:w="2132" w:type="dxa"/>
            <w:vAlign w:val="top"/>
          </w:tcPr>
          <w:p>
            <w:pPr>
              <w:rPr>
                <w:rFonts w:hint="eastAsia" w:ascii="Times New Roman" w:hAnsi="Times New Roman" w:eastAsia="微软雅黑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pathAreaRelDataDisplayList</w:t>
            </w:r>
          </w:p>
        </w:tc>
        <w:tc>
          <w:tcPr>
            <w:tcW w:w="2132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List&lt;Object&gt;</w:t>
            </w:r>
          </w:p>
        </w:tc>
        <w:tc>
          <w:tcPr>
            <w:tcW w:w="2132" w:type="dxa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巡检区域数据</w:t>
            </w:r>
          </w:p>
        </w:tc>
        <w:tc>
          <w:tcPr>
            <w:tcW w:w="2132" w:type="dxa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pathEmployeeRelDataDisplayList</w:t>
            </w:r>
          </w:p>
        </w:tc>
        <w:tc>
          <w:tcPr>
            <w:tcW w:w="2132" w:type="dxa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List&lt;Object&gt;</w:t>
            </w:r>
          </w:p>
        </w:tc>
        <w:tc>
          <w:tcPr>
            <w:tcW w:w="2132" w:type="dxa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巡检人员数据</w:t>
            </w:r>
          </w:p>
        </w:tc>
        <w:tc>
          <w:tcPr>
            <w:tcW w:w="2132" w:type="dxa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</w:tr>
    </w:tbl>
    <w:p>
      <w:pPr>
        <w:pStyle w:val="36"/>
        <w:ind w:left="420" w:firstLine="0" w:firstLineChars="0"/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pathAreaRelDataDisplayList单个元素数据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patrolAreaId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巡检区域</w:t>
            </w:r>
            <w:r>
              <w:rPr>
                <w:rFonts w:hint="eastAsia"/>
                <w:lang w:val="en-US" w:eastAsia="zh-CN"/>
              </w:rPr>
              <w:t>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patrolAreaName</w:t>
            </w:r>
          </w:p>
        </w:tc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巡检区域名称</w:t>
            </w:r>
          </w:p>
        </w:tc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leastNum</w:t>
            </w:r>
          </w:p>
        </w:tc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int</w:t>
            </w:r>
          </w:p>
        </w:tc>
        <w:tc>
          <w:tcPr>
            <w:tcW w:w="2132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最少要巡检到的巡检点数量</w:t>
            </w:r>
          </w:p>
        </w:tc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leastTime</w:t>
            </w:r>
          </w:p>
        </w:tc>
        <w:tc>
          <w:tcPr>
            <w:tcW w:w="2132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double</w:t>
            </w:r>
          </w:p>
        </w:tc>
        <w:tc>
          <w:tcPr>
            <w:tcW w:w="2132" w:type="dxa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要求的滞留时长（秒）</w:t>
            </w:r>
          </w:p>
        </w:tc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mustPatrolPoints</w:t>
            </w:r>
          </w:p>
        </w:tc>
        <w:tc>
          <w:tcPr>
            <w:tcW w:w="2132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String</w:t>
            </w:r>
          </w:p>
        </w:tc>
        <w:tc>
          <w:tcPr>
            <w:tcW w:w="2132" w:type="dxa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必须巡检到的巡检点名称</w:t>
            </w:r>
          </w:p>
        </w:tc>
        <w:tc>
          <w:tcPr>
            <w:tcW w:w="2132" w:type="dxa"/>
          </w:tcPr>
          <w:p>
            <w:pPr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actualNum</w:t>
            </w:r>
          </w:p>
        </w:tc>
        <w:tc>
          <w:tcPr>
            <w:tcW w:w="2132" w:type="dxa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int</w:t>
            </w:r>
          </w:p>
        </w:tc>
        <w:tc>
          <w:tcPr>
            <w:tcW w:w="2132" w:type="dxa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实际巡检到的巡检点数量</w:t>
            </w:r>
          </w:p>
        </w:tc>
        <w:tc>
          <w:tcPr>
            <w:tcW w:w="2132" w:type="dxa"/>
          </w:tcPr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actualTime</w:t>
            </w:r>
          </w:p>
        </w:tc>
        <w:tc>
          <w:tcPr>
            <w:tcW w:w="2132" w:type="dxa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2132" w:type="dxa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实际滞留时长（秒）</w:t>
            </w:r>
          </w:p>
        </w:tc>
        <w:tc>
          <w:tcPr>
            <w:tcW w:w="2132" w:type="dxa"/>
          </w:tcPr>
          <w:p>
            <w:pPr>
              <w:rPr>
                <w:rFonts w:hint="eastAsia"/>
                <w:lang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pathEmployeeRelDataDisplayList单个元素数据结构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2"/>
        <w:gridCol w:w="2077"/>
        <w:gridCol w:w="2065"/>
        <w:gridCol w:w="2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077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65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patrolEmployeeId</w:t>
            </w:r>
          </w:p>
        </w:tc>
        <w:tc>
          <w:tcPr>
            <w:tcW w:w="2077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065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巡检人员</w:t>
            </w:r>
            <w:r>
              <w:rPr>
                <w:rFonts w:hint="eastAsia"/>
                <w:lang w:val="en-US" w:eastAsia="zh-CN"/>
              </w:rPr>
              <w:t>ID</w:t>
            </w:r>
          </w:p>
        </w:tc>
        <w:tc>
          <w:tcPr>
            <w:tcW w:w="2064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22" w:type="dxa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patrolEmployeeName</w:t>
            </w:r>
          </w:p>
        </w:tc>
        <w:tc>
          <w:tcPr>
            <w:tcW w:w="2077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string</w:t>
            </w:r>
          </w:p>
        </w:tc>
        <w:tc>
          <w:tcPr>
            <w:tcW w:w="2065" w:type="dxa"/>
          </w:tcPr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巡检人员名称</w:t>
            </w:r>
          </w:p>
        </w:tc>
        <w:tc>
          <w:tcPr>
            <w:tcW w:w="2064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22" w:type="dxa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sn</w:t>
            </w:r>
          </w:p>
        </w:tc>
        <w:tc>
          <w:tcPr>
            <w:tcW w:w="2077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string</w:t>
            </w:r>
          </w:p>
        </w:tc>
        <w:tc>
          <w:tcPr>
            <w:tcW w:w="2065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sn</w:t>
            </w:r>
          </w:p>
        </w:tc>
        <w:tc>
          <w:tcPr>
            <w:tcW w:w="2064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人员历史轨迹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参见一体化平台文档</w:t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hint="eastAsia"/>
          <w:lang w:val="en-US" w:eastAsia="zh-CN"/>
        </w:rPr>
        <w:t>地址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"https://open2.joysuch.com/" \l "/index/document/detail/1587267511776?menuName=%E5%BC%80%E5%8F%91%E6%96%87%E6%A1%A3-%E5%85%B6%E4%BB%96APP-BI%E6%8A%A5%E8%A1%A8API"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31"/>
          <w:rFonts w:ascii="宋体" w:hAnsi="宋体" w:eastAsia="宋体" w:cs="宋体"/>
          <w:sz w:val="24"/>
          <w:szCs w:val="24"/>
        </w:rPr>
        <w:t>https://open2.joysuch.com/#/index/document/detail/1587267511776?menuName=%E5%BC%80%E5%8F%91%E6%96%87%E6%A1%A3-%E5%85%B6%E4%BB%96APP-BI%E6%8A%A5%E8%A1%A8API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V2版本</w:t>
      </w:r>
    </w:p>
    <w:p>
      <w:pPr>
        <w:rPr>
          <w:rFonts w:hint="default"/>
          <w:lang w:val="en-US" w:eastAsia="zh-CN"/>
        </w:rPr>
      </w:pPr>
    </w:p>
    <w:p>
      <w:pPr>
        <w:pStyle w:val="2"/>
        <w:bidi w:val="0"/>
        <w:rPr>
          <w:rFonts w:hint="eastAsia"/>
          <w:lang w:eastAsia="zh-CN"/>
        </w:rPr>
      </w:pPr>
      <w:r>
        <w:commentReference w:id="9"/>
      </w:r>
      <w:r>
        <w:rPr>
          <w:rFonts w:hint="eastAsia"/>
          <w:lang w:eastAsia="zh-CN"/>
        </w:rPr>
        <w:t>区域人数</w:t>
      </w:r>
    </w:p>
    <w:p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说明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该接口可以查询各区域人数及各人员类型人数</w:t>
      </w:r>
    </w:p>
    <w:p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影响版本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暂无</w:t>
      </w:r>
    </w:p>
    <w:p>
      <w:pPr>
        <w:pStyle w:val="3"/>
        <w:ind w:left="566" w:hanging="566"/>
      </w:pPr>
      <w:r>
        <w:rPr>
          <w:rFonts w:hint="eastAsia"/>
        </w:rPr>
        <w:t>接口URL</w:t>
      </w:r>
    </w:p>
    <w:p>
      <w:pPr>
        <w:rPr>
          <w:rFonts w:hint="default" w:eastAsia="微软雅黑"/>
          <w:lang w:val="en-US" w:eastAsia="zh-CN"/>
        </w:rPr>
      </w:pPr>
      <w:r>
        <w:t>/api/v1/</w:t>
      </w:r>
      <w:r>
        <w:rPr>
          <w:rFonts w:hint="eastAsia"/>
          <w:lang w:val="en-US" w:eastAsia="zh-CN"/>
        </w:rPr>
        <w:t>area/person/count</w:t>
      </w:r>
    </w:p>
    <w:p/>
    <w:p>
      <w:pPr>
        <w:pStyle w:val="3"/>
        <w:ind w:left="566" w:hanging="566"/>
      </w:pPr>
      <w:r>
        <w:t>H</w:t>
      </w:r>
      <w:r>
        <w:rPr>
          <w:rFonts w:hint="eastAsia"/>
        </w:rPr>
        <w:t>eader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token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调接口获取的token</w:t>
            </w:r>
          </w:p>
        </w:tc>
      </w:tr>
    </w:tbl>
    <w:p/>
    <w:p>
      <w:pPr>
        <w:pStyle w:val="3"/>
        <w:ind w:left="566" w:hanging="566"/>
      </w:pPr>
      <w:r>
        <w:rPr>
          <w:rFonts w:hint="eastAsia"/>
        </w:rPr>
        <w:t>请求方式</w:t>
      </w:r>
    </w:p>
    <w:p>
      <w:r>
        <w:rPr>
          <w:rFonts w:hint="eastAsia"/>
        </w:rPr>
        <w:t>POST</w:t>
      </w:r>
    </w:p>
    <w:p>
      <w:pPr>
        <w:pStyle w:val="3"/>
        <w:ind w:left="566" w:hanging="566"/>
      </w:pPr>
      <w:r>
        <w:rPr>
          <w:rFonts w:hint="eastAsia"/>
        </w:rPr>
        <w:t>请求参数</w:t>
      </w:r>
    </w:p>
    <w:p>
      <w:r>
        <w:rPr>
          <w:rFonts w:hint="eastAsia"/>
        </w:rPr>
        <w:t>无</w:t>
      </w:r>
    </w:p>
    <w:p>
      <w:pPr>
        <w:pStyle w:val="3"/>
        <w:ind w:left="566" w:hanging="566"/>
      </w:pPr>
      <w:r>
        <w:rPr>
          <w:rFonts w:hint="eastAsia"/>
        </w:rPr>
        <w:t>请求body</w:t>
      </w:r>
    </w:p>
    <w:p>
      <w:r>
        <w:rPr>
          <w:rFonts w:hint="eastAsia"/>
        </w:rPr>
        <w:t>JSON格式</w:t>
      </w:r>
    </w:p>
    <w:p/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196"/>
        <w:gridCol w:w="2091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96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091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01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9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buildId</w:t>
            </w:r>
          </w:p>
        </w:tc>
        <w:tc>
          <w:tcPr>
            <w:tcW w:w="2196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String</w:t>
            </w:r>
          </w:p>
        </w:tc>
        <w:tc>
          <w:tcPr>
            <w:tcW w:w="2091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建筑ID</w:t>
            </w:r>
          </w:p>
        </w:tc>
        <w:tc>
          <w:tcPr>
            <w:tcW w:w="201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r>
        <w:rPr>
          <w:rFonts w:hint="eastAsia"/>
        </w:rPr>
        <w:t>JSON示例</w:t>
      </w:r>
    </w:p>
    <w:p>
      <w:r>
        <w:t>{</w:t>
      </w:r>
    </w:p>
    <w:p>
      <w:pPr>
        <w:rPr>
          <w:rFonts w:hint="eastAsia" w:eastAsia="微软雅黑"/>
          <w:lang w:val="en-US" w:eastAsia="zh-CN"/>
        </w:rPr>
      </w:pPr>
      <w:r>
        <w:t xml:space="preserve">    "</w:t>
      </w:r>
      <w:r>
        <w:rPr>
          <w:rFonts w:hint="eastAsia"/>
          <w:lang w:val="en-US" w:eastAsia="zh-CN"/>
        </w:rPr>
        <w:t>buildId</w:t>
      </w:r>
      <w:r>
        <w:t>":"</w:t>
      </w:r>
      <w:r>
        <w:rPr>
          <w:rFonts w:hint="eastAsia"/>
          <w:lang w:val="en-US" w:eastAsia="zh-CN"/>
        </w:rPr>
        <w:t>200036</w:t>
      </w:r>
      <w:r>
        <w:t>"</w:t>
      </w:r>
    </w:p>
    <w:p>
      <w:r>
        <w:t>}</w:t>
      </w:r>
    </w:p>
    <w:p>
      <w:pPr>
        <w:pStyle w:val="3"/>
        <w:ind w:left="566" w:hanging="566"/>
      </w:pPr>
      <w:r>
        <w:rPr>
          <w:rFonts w:hint="eastAsia"/>
        </w:rPr>
        <w:t>返回值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132"/>
        <w:gridCol w:w="213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t>errorCode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错误码。0，正常，其他不正常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errmsg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错误信息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r>
              <w:rPr>
                <w:rFonts w:hint="eastAsia"/>
              </w:rPr>
              <w:t>data</w:t>
            </w:r>
          </w:p>
        </w:tc>
        <w:tc>
          <w:tcPr>
            <w:tcW w:w="2132" w:type="dxa"/>
          </w:tcPr>
          <w:p>
            <w:pPr>
              <w:rPr>
                <w:rFonts w:hint="eastAsia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List&lt;</w:t>
            </w:r>
            <w:r>
              <w:t>O</w:t>
            </w:r>
            <w:r>
              <w:rPr>
                <w:rFonts w:hint="eastAsia"/>
              </w:rPr>
              <w:t>bject</w:t>
            </w:r>
            <w:r>
              <w:rPr>
                <w:rFonts w:hint="eastAsia"/>
                <w:lang w:val="en-US" w:eastAsia="zh-CN"/>
              </w:rPr>
              <w:t>&gt;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具体返回的数据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</w:tbl>
    <w:p/>
    <w:p>
      <w:pPr>
        <w:rPr>
          <w:rFonts w:hint="eastAsia"/>
          <w:lang w:val="en-US" w:eastAsia="zh-CN"/>
        </w:rPr>
      </w:pPr>
      <w:r>
        <w:rPr>
          <w:rFonts w:hint="eastAsia"/>
        </w:rPr>
        <w:t>Data</w:t>
      </w:r>
      <w:r>
        <w:rPr>
          <w:rFonts w:hint="eastAsia"/>
          <w:lang w:eastAsia="zh-CN"/>
        </w:rPr>
        <w:t>单个元素</w:t>
      </w:r>
      <w:r>
        <w:rPr>
          <w:rFonts w:hint="eastAsia"/>
          <w:lang w:val="en-US" w:eastAsia="zh-CN"/>
        </w:rPr>
        <w:t>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2"/>
        <w:gridCol w:w="1973"/>
        <w:gridCol w:w="2151"/>
        <w:gridCol w:w="1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06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42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1947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areaId</w:t>
            </w:r>
          </w:p>
        </w:tc>
        <w:tc>
          <w:tcPr>
            <w:tcW w:w="206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String</w:t>
            </w:r>
          </w:p>
        </w:tc>
        <w:tc>
          <w:tcPr>
            <w:tcW w:w="2424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区域ID</w:t>
            </w:r>
          </w:p>
        </w:tc>
        <w:tc>
          <w:tcPr>
            <w:tcW w:w="1947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areaName</w:t>
            </w:r>
          </w:p>
        </w:tc>
        <w:tc>
          <w:tcPr>
            <w:tcW w:w="206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String</w:t>
            </w:r>
          </w:p>
        </w:tc>
        <w:tc>
          <w:tcPr>
            <w:tcW w:w="2424" w:type="dxa"/>
          </w:tcPr>
          <w:p>
            <w:pPr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lang w:eastAsia="zh-CN"/>
              </w:rPr>
              <w:t>区域名称</w:t>
            </w:r>
          </w:p>
        </w:tc>
        <w:tc>
          <w:tcPr>
            <w:tcW w:w="1947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totalCount</w:t>
            </w:r>
          </w:p>
        </w:tc>
        <w:tc>
          <w:tcPr>
            <w:tcW w:w="2062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int</w:t>
            </w:r>
          </w:p>
        </w:tc>
        <w:tc>
          <w:tcPr>
            <w:tcW w:w="2424" w:type="dxa"/>
          </w:tcPr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区域人数</w:t>
            </w:r>
          </w:p>
        </w:tc>
        <w:tc>
          <w:tcPr>
            <w:tcW w:w="1947" w:type="dxa"/>
          </w:tcPr>
          <w:p>
            <w:pPr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eachEmployeeTypeCount</w:t>
            </w:r>
          </w:p>
        </w:tc>
        <w:tc>
          <w:tcPr>
            <w:tcW w:w="2062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List&lt;Object&gt;</w:t>
            </w:r>
          </w:p>
        </w:tc>
        <w:tc>
          <w:tcPr>
            <w:tcW w:w="2424" w:type="dxa"/>
          </w:tcPr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各人员类型人数</w:t>
            </w:r>
          </w:p>
        </w:tc>
        <w:tc>
          <w:tcPr>
            <w:tcW w:w="1947" w:type="dxa"/>
          </w:tcPr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5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areas</w:t>
            </w:r>
          </w:p>
        </w:tc>
        <w:tc>
          <w:tcPr>
            <w:tcW w:w="2062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List&lt;Object&gt;</w:t>
            </w:r>
          </w:p>
        </w:tc>
        <w:tc>
          <w:tcPr>
            <w:tcW w:w="2424" w:type="dxa"/>
          </w:tcPr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子区域，数据结构跟当前区域一样</w:t>
            </w:r>
          </w:p>
        </w:tc>
        <w:tc>
          <w:tcPr>
            <w:tcW w:w="1947" w:type="dxa"/>
          </w:tcPr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否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人员类型人数数据结构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9"/>
        <w:gridCol w:w="2113"/>
        <w:gridCol w:w="2108"/>
        <w:gridCol w:w="2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  <w:tc>
          <w:tcPr>
            <w:tcW w:w="2132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是否必须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employeeTypeId</w:t>
            </w:r>
          </w:p>
        </w:tc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人员类型</w:t>
            </w:r>
            <w:r>
              <w:rPr>
                <w:rFonts w:hint="eastAsia"/>
                <w:lang w:val="en-US" w:eastAsia="zh-CN"/>
              </w:rPr>
              <w:t>ID</w:t>
            </w:r>
          </w:p>
        </w:tc>
        <w:tc>
          <w:tcPr>
            <w:tcW w:w="2132" w:type="dxa"/>
          </w:tcPr>
          <w:p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2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employeeTypeName</w:t>
            </w:r>
          </w:p>
        </w:tc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string</w:t>
            </w:r>
          </w:p>
        </w:tc>
        <w:tc>
          <w:tcPr>
            <w:tcW w:w="2132" w:type="dxa"/>
          </w:tcPr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人员类型名称</w:t>
            </w:r>
          </w:p>
        </w:tc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2" w:type="dxa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personCount</w:t>
            </w:r>
          </w:p>
        </w:tc>
        <w:tc>
          <w:tcPr>
            <w:tcW w:w="2132" w:type="dxa"/>
          </w:tcPr>
          <w:p>
            <w:pPr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int</w:t>
            </w:r>
          </w:p>
        </w:tc>
        <w:tc>
          <w:tcPr>
            <w:tcW w:w="2132" w:type="dxa"/>
          </w:tcPr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人数</w:t>
            </w:r>
          </w:p>
        </w:tc>
        <w:tc>
          <w:tcPr>
            <w:tcW w:w="213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样例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{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"areaId":"0d9ab2c05dff11eaad8c000c29cbe3e9",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"areaName":"一级区域",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"totalCount":10,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"eachEmployeeTypeCount":[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{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"employeeTypeId":"0d9ab2c05dff11eaad8c000c29caa3e9",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"employeeTypeName":"操作员",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"personCount":2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},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{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"employeeTypeId":"0d9ab2c05dff11eaad8c111c29caa3e9",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"employeeTypeName":"安全员",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"personCount":8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}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],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"areas":[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{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"areaId":"0d9ab2c15dff11eaad8c000c29cbe3e9",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"areaName":"子区域",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"totalCount":12,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"eachEmployeeTypeCount":[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{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"employeeTypeId":"0d9ab2c05dff11eaad8c000c29caa3e9",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"employeeTypeName":"操作员",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"personCount":6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},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{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"employeeTypeId":"0d9ab2c05dff11eaad8c111c29caa3e9",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"employeeTypeName":"安全员",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"personCount":6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}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],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"areas":[]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}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ab/>
      </w:r>
      <w:r>
        <w:rPr>
          <w:rFonts w:hint="default"/>
          <w:lang w:val="en-US" w:eastAsia="zh-CN"/>
        </w:rPr>
        <w:t>]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}</w:t>
      </w:r>
    </w:p>
    <w:p>
      <w:pPr>
        <w:pStyle w:val="2"/>
        <w:ind w:left="661" w:hanging="661"/>
      </w:pPr>
      <w:r>
        <w:rPr>
          <w:rFonts w:hint="eastAsia"/>
        </w:rPr>
        <w:t>附录</w:t>
      </w:r>
    </w:p>
    <w:tbl>
      <w:tblPr>
        <w:tblStyle w:val="2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errorCode</w:t>
            </w:r>
          </w:p>
        </w:tc>
        <w:tc>
          <w:tcPr>
            <w:tcW w:w="4264" w:type="dxa"/>
            <w:shd w:val="clear" w:color="auto" w:fill="17B9CC"/>
          </w:tcPr>
          <w:p>
            <w:pPr>
              <w:rPr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错误说明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0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成功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-90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操作失败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t>10001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鉴权失败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t>1000</w:t>
            </w:r>
            <w:r>
              <w:rPr>
                <w:rFonts w:hint="eastAsia"/>
              </w:rPr>
              <w:t>2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JSON格式错误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t>1000</w:t>
            </w:r>
            <w:r>
              <w:rPr>
                <w:rFonts w:hint="eastAsia"/>
              </w:rPr>
              <w:t>3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建筑ID为空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10004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SN重复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10005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SN已被使用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10006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报警模板不存在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10007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报警模板跟人员类型不匹配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10008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SN未绑定人员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10009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SN已被使用且使用的人不在当前建筑ID下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10010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图标错误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10011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人员类型不存在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10012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SN错误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10013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姓名为空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10014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姓名超过最大长度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10015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门禁卡号超过最大长度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10016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获取token时建筑ID列表不能为空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10017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没有建筑权限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10018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token失效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10019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获取token鉴权失败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10020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获取token失败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10021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人员不存在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4" w:type="dxa"/>
          </w:tcPr>
          <w:p>
            <w:r>
              <w:rPr>
                <w:rFonts w:hint="eastAsia"/>
              </w:rPr>
              <w:t>1</w:t>
            </w:r>
            <w:r>
              <w:t>0022</w:t>
            </w:r>
          </w:p>
        </w:tc>
        <w:tc>
          <w:tcPr>
            <w:tcW w:w="4264" w:type="dxa"/>
          </w:tcPr>
          <w:p>
            <w:r>
              <w:rPr>
                <w:rFonts w:hint="eastAsia"/>
              </w:rPr>
              <w:t>人员数据不能为空</w:t>
            </w:r>
          </w:p>
        </w:tc>
      </w:tr>
    </w:tbl>
    <w:p/>
    <w:sectPr>
      <w:pgSz w:w="11906" w:h="16838"/>
      <w:pgMar w:top="1440" w:right="1797" w:bottom="1440" w:left="1797" w:header="680" w:footer="992" w:gutter="0"/>
      <w:pgNumType w:start="1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作者" w:date="2019-12-24T14:35:00Z" w:initials="A">
    <w:p w14:paraId="4E023B19">
      <w:pPr>
        <w:pStyle w:val="9"/>
      </w:pPr>
      <w:r>
        <w:rPr>
          <w:rFonts w:hint="eastAsia"/>
        </w:rPr>
        <w:t>1.3版本新增</w:t>
      </w:r>
    </w:p>
  </w:comment>
  <w:comment w:id="1" w:author="作者" w:date="2019-12-24T14:35:00Z" w:initials="A">
    <w:p w14:paraId="0DD6204B">
      <w:pPr>
        <w:pStyle w:val="9"/>
      </w:pPr>
      <w:r>
        <w:rPr>
          <w:rFonts w:hint="eastAsia"/>
        </w:rPr>
        <w:t>1.3版本新增</w:t>
      </w:r>
    </w:p>
  </w:comment>
  <w:comment w:id="2" w:author="作者" w:date="2019-12-24T14:35:00Z" w:initials="A">
    <w:p w14:paraId="43B247AD">
      <w:pPr>
        <w:pStyle w:val="9"/>
      </w:pPr>
      <w:r>
        <w:rPr>
          <w:rFonts w:hint="eastAsia"/>
        </w:rPr>
        <w:t>1.3版本新增</w:t>
      </w:r>
    </w:p>
  </w:comment>
  <w:comment w:id="3" w:author="作者" w:date="2020-03-12T18:15:00Z" w:initials="A">
    <w:p w14:paraId="715F0036">
      <w:pPr>
        <w:pStyle w:val="9"/>
      </w:pPr>
      <w:r>
        <w:rPr>
          <w:rFonts w:hint="eastAsia"/>
        </w:rPr>
        <w:t>只适用一级区域</w:t>
      </w:r>
    </w:p>
  </w:comment>
  <w:comment w:id="4" w:author="作者" w:date="2020-03-12T18:15:00Z" w:initials="A">
    <w:p w14:paraId="677B4074">
      <w:pPr>
        <w:pStyle w:val="9"/>
      </w:pPr>
      <w:r>
        <w:rPr>
          <w:rFonts w:hint="eastAsia"/>
        </w:rPr>
        <w:t>一级区域人数</w:t>
      </w:r>
    </w:p>
  </w:comment>
  <w:comment w:id="5" w:author="作者" w:date="2020-03-12T18:20:00Z" w:initials="A">
    <w:p w14:paraId="603201C6">
      <w:pPr>
        <w:pStyle w:val="9"/>
      </w:pPr>
      <w:r>
        <w:rPr>
          <w:rFonts w:hint="eastAsia"/>
        </w:rPr>
        <w:t>只针对化工应用平台</w:t>
      </w:r>
    </w:p>
  </w:comment>
  <w:comment w:id="6" w:author="作者" w:date="2020-04-20T12:04:31Z" w:initials="A">
    <w:p w14:paraId="10E66AAF">
      <w:pPr>
        <w:pStyle w:val="9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body参数修改</w:t>
      </w:r>
    </w:p>
  </w:comment>
  <w:comment w:id="7" w:author="作者" w:date="2020-04-20T11:58:47Z" w:initials="A">
    <w:p w14:paraId="71D66869">
      <w:pPr>
        <w:pStyle w:val="9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GET请求变POST请求</w:t>
      </w:r>
    </w:p>
  </w:comment>
  <w:comment w:id="8" w:author="作者" w:date="2020-04-20T11:28:33Z" w:initials="A">
    <w:p w14:paraId="34461A5F">
      <w:pPr>
        <w:pStyle w:val="9"/>
        <w:rPr>
          <w:rFonts w:hint="default" w:eastAsia="微软雅黑"/>
          <w:lang w:val="en-US" w:eastAsia="zh-CN"/>
        </w:rPr>
      </w:pPr>
      <w:r>
        <w:rPr>
          <w:rFonts w:hint="eastAsia"/>
          <w:lang w:eastAsia="zh-CN"/>
        </w:rPr>
        <w:t>添加巡检结果</w:t>
      </w:r>
      <w:r>
        <w:rPr>
          <w:rFonts w:hint="eastAsia"/>
          <w:lang w:val="en-US" w:eastAsia="zh-CN"/>
        </w:rPr>
        <w:t>ID</w:t>
      </w:r>
    </w:p>
  </w:comment>
  <w:comment w:id="9" w:author="作者" w:date="2020-04-20T13:15:31Z" w:initials="A">
    <w:p w14:paraId="62BF463D">
      <w:pPr>
        <w:pStyle w:val="9"/>
        <w:rPr>
          <w:rFonts w:hint="eastAsia" w:eastAsia="微软雅黑"/>
          <w:lang w:eastAsia="zh-CN"/>
        </w:rPr>
      </w:pPr>
      <w:r>
        <w:rPr>
          <w:rFonts w:hint="eastAsia"/>
          <w:lang w:eastAsia="zh-CN"/>
        </w:rPr>
        <w:t>各区域人数</w:t>
      </w:r>
      <w:bookmarkStart w:id="3" w:name="_GoBack"/>
      <w:bookmarkEnd w:id="3"/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4E023B19" w15:done="0"/>
  <w15:commentEx w15:paraId="0DD6204B" w15:done="0"/>
  <w15:commentEx w15:paraId="43B247AD" w15:done="0"/>
  <w15:commentEx w15:paraId="715F0036" w15:done="0"/>
  <w15:commentEx w15:paraId="677B4074" w15:done="0"/>
  <w15:commentEx w15:paraId="603201C6" w15:done="0"/>
  <w15:commentEx w15:paraId="10E66AAF" w15:done="0"/>
  <w15:commentEx w15:paraId="71D66869" w15:done="0"/>
  <w15:commentEx w15:paraId="34461A5F" w15:done="0"/>
  <w15:commentEx w15:paraId="62BF463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Consolas">
    <w:panose1 w:val="020B0609020204030204"/>
    <w:charset w:val="00"/>
    <w:family w:val="modern"/>
    <w:pitch w:val="default"/>
    <w:sig w:usb0="E10002FF" w:usb1="4000FCFF" w:usb2="00000009" w:usb3="00000000" w:csb0="6000019F" w:csb1="DFD7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rPr>
        <w:rFonts w:ascii="微软雅黑" w:hAnsi="微软雅黑"/>
        <w:sz w:val="21"/>
        <w:szCs w:val="21"/>
      </w:rPr>
    </w:pPr>
    <w:r>
      <w:rPr>
        <w:rFonts w:ascii="微软雅黑" w:hAnsi="微软雅黑"/>
      </w:rPr>
      <w:t>www.</w:t>
    </w:r>
    <w:r>
      <w:rPr>
        <w:rFonts w:hint="eastAsia" w:ascii="微软雅黑" w:hAnsi="微软雅黑"/>
      </w:rPr>
      <w:t>joysuch</w:t>
    </w:r>
    <w:r>
      <w:rPr>
        <w:rFonts w:ascii="微软雅黑" w:hAnsi="微软雅黑"/>
      </w:rPr>
      <w:t xml:space="preserve">.com </w:t>
    </w:r>
    <w:r>
      <w:rPr>
        <w:rFonts w:hint="eastAsia" w:ascii="微软雅黑" w:hAnsi="微软雅黑"/>
      </w:rPr>
      <w:t xml:space="preserve">                          版权所有，侵权必究                        </w:t>
    </w:r>
    <w:r>
      <w:rPr>
        <w:rFonts w:ascii="微软雅黑" w:hAnsi="微软雅黑"/>
      </w:rPr>
      <w:fldChar w:fldCharType="begin"/>
    </w:r>
    <w:r>
      <w:rPr>
        <w:rFonts w:ascii="微软雅黑" w:hAnsi="微软雅黑"/>
      </w:rPr>
      <w:instrText xml:space="preserve">PAGE  \* Arabic  \* MERGEFORMAT</w:instrText>
    </w:r>
    <w:r>
      <w:rPr>
        <w:rFonts w:ascii="微软雅黑" w:hAnsi="微软雅黑"/>
      </w:rPr>
      <w:fldChar w:fldCharType="separate"/>
    </w:r>
    <w:r>
      <w:rPr>
        <w:rFonts w:ascii="微软雅黑" w:hAnsi="微软雅黑"/>
        <w:lang w:val="zh-CN"/>
      </w:rPr>
      <w:t>2</w:t>
    </w:r>
    <w:r>
      <w:rPr>
        <w:rFonts w:ascii="微软雅黑" w:hAnsi="微软雅黑"/>
      </w:rPr>
      <w:fldChar w:fldCharType="end"/>
    </w:r>
    <w:r>
      <w:rPr>
        <w:rFonts w:ascii="微软雅黑" w:hAnsi="微软雅黑"/>
        <w:lang w:val="zh-CN"/>
      </w:rPr>
      <w:t xml:space="preserve"> / </w:t>
    </w:r>
    <w:r>
      <w:rPr>
        <w:rFonts w:ascii="微软雅黑" w:hAnsi="微软雅黑"/>
      </w:rPr>
      <w:fldChar w:fldCharType="begin"/>
    </w:r>
    <w:r>
      <w:rPr>
        <w:rFonts w:ascii="微软雅黑" w:hAnsi="微软雅黑"/>
      </w:rPr>
      <w:instrText xml:space="preserve">NUMPAGES  \* Arabic  \* MERGEFORMAT</w:instrText>
    </w:r>
    <w:r>
      <w:rPr>
        <w:rFonts w:ascii="微软雅黑" w:hAnsi="微软雅黑"/>
      </w:rPr>
      <w:fldChar w:fldCharType="separate"/>
    </w:r>
    <w:r>
      <w:rPr>
        <w:rFonts w:ascii="微软雅黑" w:hAnsi="微软雅黑"/>
        <w:lang w:val="zh-CN"/>
      </w:rPr>
      <w:t>33</w:t>
    </w:r>
    <w:r>
      <w:rPr>
        <w:rFonts w:ascii="微软雅黑" w:hAnsi="微软雅黑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4"/>
      <w:tblpPr w:leftFromText="187" w:rightFromText="187" w:vertAnchor="page" w:horzAnchor="page" w:tblpXSpec="right" w:tblpYSpec="bottom"/>
      <w:tblW w:w="637" w:type="dxa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637"/>
    </w:tblGrid>
    <w:tr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0166" w:hRule="atLeast"/>
      </w:trPr>
      <w:tc>
        <w:tcPr>
          <w:tcW w:w="637" w:type="dxa"/>
          <w:tcBorders>
            <w:bottom w:val="single" w:color="auto" w:sz="4" w:space="0"/>
          </w:tcBorders>
          <w:textDirection w:val="btLr"/>
        </w:tcPr>
        <w:p>
          <w:pPr>
            <w:pStyle w:val="16"/>
            <w:ind w:left="113" w:right="113"/>
          </w:pPr>
          <w:r>
            <w:rPr>
              <w:color w:val="4F81BD" w:themeColor="accent1"/>
              <w:lang w:val="zh-CN"/>
              <w14:textFill>
                <w14:solidFill>
                  <w14:schemeClr w14:val="accent1"/>
                </w14:solidFill>
              </w14:textFill>
            </w:rPr>
            <w:t xml:space="preserve">章: </w:t>
          </w:r>
          <w:r>
            <w:fldChar w:fldCharType="begin"/>
          </w:r>
          <w:r>
            <w:instrText xml:space="preserve"> STYLEREF  "1"  </w:instrText>
          </w:r>
          <w:r>
            <w:fldChar w:fldCharType="separate"/>
          </w:r>
          <w:r>
            <w:rPr>
              <w:rFonts w:hint="eastAsia"/>
            </w:rPr>
            <w:t>总述</w:t>
          </w:r>
          <w:r>
            <w:fldChar w:fldCharType="end"/>
          </w:r>
        </w:p>
      </w:tc>
    </w:tr>
    <w:tr>
      <w:tblPrEx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637" w:type="dxa"/>
          <w:tcBorders>
            <w:top w:val="single" w:color="auto" w:sz="4" w:space="0"/>
          </w:tcBorders>
        </w:tcPr>
        <w:p>
          <w:pPr>
            <w:pStyle w:val="15"/>
            <w:rPr>
              <w14:numForm w14:val="lining"/>
            </w:rPr>
          </w:pPr>
          <w:r>
            <w:rPr>
              <w:sz w:val="22"/>
              <w:szCs w:val="21"/>
              <w14:glow w14:rad="38100">
                <w14:schemeClr w14:val="accent1">
                  <w14:alpha w14:val="60000"/>
                </w14:schemeClr>
              </w14:glow>
              <w14:numForm w14:val="lining"/>
            </w:rPr>
            <w:fldChar w:fldCharType="begin"/>
          </w:r>
          <w:r>
            <w:rPr>
              <w14:glow w14:rad="38100">
                <w14:schemeClr w14:val="accent1">
                  <w14:alpha w14:val="60000"/>
                </w14:schemeClr>
              </w14:glow>
              <w14:numForm w14:val="lining"/>
            </w:rPr>
            <w:instrText xml:space="preserve">PAGE   \* MERGEFORMAT</w:instrText>
          </w:r>
          <w:r>
            <w:rPr>
              <w:sz w:val="22"/>
              <w:szCs w:val="21"/>
              <w14:glow w14:rad="38100">
                <w14:schemeClr w14:val="accent1">
                  <w14:alpha w14:val="60000"/>
                </w14:schemeClr>
              </w14:glow>
              <w14:numForm w14:val="lining"/>
            </w:rPr>
            <w:fldChar w:fldCharType="separate"/>
          </w:r>
          <w:r>
            <w:rPr>
              <w:color w:val="4F81BD" w:themeColor="accent1"/>
              <w:sz w:val="40"/>
              <w:szCs w:val="40"/>
              <w:lang w:val="zh-CN"/>
              <w14:glow w14:rad="38100">
                <w14:schemeClr w14:val="accent1">
                  <w14:alpha w14:val="60000"/>
                </w14:schemeClr>
              </w14:glow>
              <w14:textFill>
                <w14:solidFill>
                  <w14:schemeClr w14:val="accent1"/>
                </w14:solidFill>
              </w14:textFill>
              <w14:numForm w14:val="lining"/>
            </w:rPr>
            <w:t>2</w:t>
          </w:r>
          <w:r>
            <w:rPr>
              <w:color w:val="4F81BD" w:themeColor="accent1"/>
              <w:sz w:val="40"/>
              <w:szCs w:val="40"/>
              <w14:glow w14:rad="38100">
                <w14:schemeClr w14:val="accent1">
                  <w14:alpha w14:val="60000"/>
                </w14:schemeClr>
              </w14:glow>
              <w14:textFill>
                <w14:solidFill>
                  <w14:schemeClr w14:val="accent1"/>
                </w14:solidFill>
              </w14:textFill>
              <w14:numForm w14:val="lining"/>
            </w:rPr>
            <w:fldChar w:fldCharType="end"/>
          </w:r>
        </w:p>
      </w:tc>
    </w:tr>
    <w:tr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8" w:hRule="atLeast"/>
      </w:trPr>
      <w:tc>
        <w:tcPr>
          <w:tcW w:w="637" w:type="dxa"/>
        </w:tcPr>
        <w:p>
          <w:pPr>
            <w:pStyle w:val="16"/>
          </w:pPr>
        </w:p>
      </w:tc>
    </w:tr>
  </w:tbl>
  <w:p>
    <w:pPr>
      <w:pStyle w:val="15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ind w:right="360"/>
      <w:jc w:val="center"/>
      <w:rPr>
        <w:rFonts w:ascii="微软雅黑" w:hAnsi="微软雅黑"/>
        <w:sz w:val="24"/>
        <w:szCs w:val="24"/>
      </w:rPr>
    </w:pPr>
    <w:r>
      <w:rPr>
        <w:rFonts w:hint="eastAsia" w:ascii="微软雅黑" w:hAnsi="微软雅黑"/>
        <w:sz w:val="24"/>
        <w:szCs w:val="24"/>
      </w:rPr>
      <w:t>www.joysuch.com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pBdr>
        <w:bottom w:val="none" w:color="auto" w:sz="0" w:space="0"/>
      </w:pBdr>
      <w:jc w:val="left"/>
      <w:rPr>
        <w:rFonts w:ascii="微软雅黑" w:hAnsi="微软雅黑"/>
        <w:sz w:val="21"/>
        <w:szCs w:val="21"/>
      </w:rPr>
    </w:pPr>
    <w:r>
      <w:rPr>
        <w:rFonts w:hint="eastAsia" w:ascii="微软雅黑" w:hAnsi="微软雅黑"/>
        <w:sz w:val="21"/>
        <w:szCs w:val="21"/>
      </w:rPr>
      <w:drawing>
        <wp:inline distT="0" distB="0" distL="0" distR="0">
          <wp:extent cx="832485" cy="175260"/>
          <wp:effectExtent l="0" t="0" r="5715" b="0"/>
          <wp:docPr id="13" name="图片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2513" cy="1757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微软雅黑" w:hAnsi="微软雅黑"/>
        <w:sz w:val="21"/>
        <w:szCs w:val="21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40005</wp:posOffset>
              </wp:positionH>
              <wp:positionV relativeFrom="paragraph">
                <wp:posOffset>335915</wp:posOffset>
              </wp:positionV>
              <wp:extent cx="5219700" cy="9525"/>
              <wp:effectExtent l="0" t="19050" r="19050" b="47625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19700" cy="9525"/>
                      </a:xfrm>
                      <a:prstGeom prst="line">
                        <a:avLst/>
                      </a:prstGeom>
                      <a:ln w="63500" cmpd="thinThick">
                        <a:solidFill>
                          <a:srgbClr val="17B9CC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flip:y;margin-left:3.15pt;margin-top:26.45pt;height:0.75pt;width:411pt;z-index:251656192;mso-width-relative:page;mso-height-relative:page;" filled="f" stroked="t" coordsize="21600,21600" o:gfxdata="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dXNW81gAAAAcBAAAPAAAAAAAAAAEAIAAAACIAAABk&#10;cnMvZG93bnJldi54bWxQSwECFAAUAAAACACHTuJApKkBFs8BAABgAwAADgAAAAAAAAABACAAAAAl&#10;AQAAZHJzL2Uyb0RvYy54bWxQSwUGAAAAAAYABgBZAQAAZgUAAAAA&#10;">
              <v:fill on="f" focussize="0,0"/>
              <v:stroke weight="5pt" color="#17B9CC [3204]" linestyle="thinThick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微软雅黑" w:hAnsi="微软雅黑"/>
        <w:sz w:val="21"/>
        <w:szCs w:val="21"/>
      </w:rPr>
      <w:t xml:space="preserve"> </w:t>
    </w:r>
    <w:r>
      <w:rPr>
        <w:rFonts w:ascii="微软雅黑" w:hAnsi="微软雅黑"/>
        <w:sz w:val="21"/>
        <w:szCs w:val="21"/>
      </w:rPr>
      <w:t xml:space="preserve">                                     </w:t>
    </w:r>
    <w:r>
      <w:rPr>
        <w:rFonts w:hint="eastAsia" w:ascii="微软雅黑" w:hAnsi="微软雅黑"/>
        <w:sz w:val="21"/>
        <w:szCs w:val="21"/>
      </w:rPr>
      <w:t>真趣化工人员定位系统API文档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pBdr>
        <w:bottom w:val="none" w:color="auto" w:sz="0" w:space="0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387154"/>
    <w:multiLevelType w:val="multilevel"/>
    <w:tmpl w:val="77387154"/>
    <w:lvl w:ilvl="0" w:tentative="0">
      <w:start w:val="1"/>
      <w:numFmt w:val="chineseCountingThousand"/>
      <w:pStyle w:val="2"/>
      <w:lvlText w:val="%1"/>
      <w:lvlJc w:val="left"/>
      <w:pPr>
        <w:ind w:left="567" w:hanging="567"/>
      </w:pPr>
      <w:rPr>
        <w:rFonts w:hint="eastAsia" w:eastAsia="微软雅黑"/>
        <w:b/>
        <w:i w:val="0"/>
        <w:sz w:val="28"/>
      </w:rPr>
    </w:lvl>
    <w:lvl w:ilvl="1" w:tentative="0">
      <w:start w:val="1"/>
      <w:numFmt w:val="decimal"/>
      <w:pStyle w:val="3"/>
      <w:isLgl/>
      <w:lvlText w:val="%1.%2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pStyle w:val="4"/>
      <w:isLgl/>
      <w:lvlText w:val="%1.%2.%3"/>
      <w:lvlJc w:val="left"/>
      <w:pPr>
        <w:ind w:left="567" w:hanging="567"/>
      </w:pPr>
      <w:rPr>
        <w:rFonts w:hint="eastAsia"/>
      </w:rPr>
    </w:lvl>
    <w:lvl w:ilvl="3" w:tentative="0">
      <w:start w:val="1"/>
      <w:numFmt w:val="decimal"/>
      <w:pStyle w:val="5"/>
      <w:isLgl/>
      <w:lvlText w:val="%1.%2.%3.%4"/>
      <w:lvlJc w:val="left"/>
      <w:pPr>
        <w:ind w:left="1021" w:hanging="1021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7FE"/>
    <w:rsid w:val="00000510"/>
    <w:rsid w:val="00001483"/>
    <w:rsid w:val="00001619"/>
    <w:rsid w:val="00010F0A"/>
    <w:rsid w:val="000119CD"/>
    <w:rsid w:val="00012804"/>
    <w:rsid w:val="00013257"/>
    <w:rsid w:val="00025801"/>
    <w:rsid w:val="00026446"/>
    <w:rsid w:val="00026E72"/>
    <w:rsid w:val="00032862"/>
    <w:rsid w:val="0003296F"/>
    <w:rsid w:val="00032F5A"/>
    <w:rsid w:val="000338E1"/>
    <w:rsid w:val="00040021"/>
    <w:rsid w:val="000418B0"/>
    <w:rsid w:val="000455D0"/>
    <w:rsid w:val="00047875"/>
    <w:rsid w:val="0005034C"/>
    <w:rsid w:val="000503A3"/>
    <w:rsid w:val="000510BC"/>
    <w:rsid w:val="00052A46"/>
    <w:rsid w:val="00056E1B"/>
    <w:rsid w:val="000572BE"/>
    <w:rsid w:val="000574BD"/>
    <w:rsid w:val="000619FA"/>
    <w:rsid w:val="0006591A"/>
    <w:rsid w:val="000713DB"/>
    <w:rsid w:val="00071EDD"/>
    <w:rsid w:val="000721B5"/>
    <w:rsid w:val="0007287C"/>
    <w:rsid w:val="000746AD"/>
    <w:rsid w:val="000775BF"/>
    <w:rsid w:val="00083B1F"/>
    <w:rsid w:val="00083E33"/>
    <w:rsid w:val="000860A9"/>
    <w:rsid w:val="00086C56"/>
    <w:rsid w:val="00093E59"/>
    <w:rsid w:val="00095421"/>
    <w:rsid w:val="0009571A"/>
    <w:rsid w:val="000A731C"/>
    <w:rsid w:val="000A745E"/>
    <w:rsid w:val="000B7035"/>
    <w:rsid w:val="000B7800"/>
    <w:rsid w:val="000B7C23"/>
    <w:rsid w:val="000C26DE"/>
    <w:rsid w:val="000C4849"/>
    <w:rsid w:val="000C5081"/>
    <w:rsid w:val="000D0CCC"/>
    <w:rsid w:val="000D2C0C"/>
    <w:rsid w:val="000D3EA2"/>
    <w:rsid w:val="000E0DDA"/>
    <w:rsid w:val="000E0E6D"/>
    <w:rsid w:val="000E1751"/>
    <w:rsid w:val="000E429F"/>
    <w:rsid w:val="000E62EE"/>
    <w:rsid w:val="000F4C3C"/>
    <w:rsid w:val="000F60D2"/>
    <w:rsid w:val="000F6545"/>
    <w:rsid w:val="000F6B80"/>
    <w:rsid w:val="001008AA"/>
    <w:rsid w:val="001015AB"/>
    <w:rsid w:val="00103BC7"/>
    <w:rsid w:val="00105E2A"/>
    <w:rsid w:val="00111816"/>
    <w:rsid w:val="00117C64"/>
    <w:rsid w:val="00117D75"/>
    <w:rsid w:val="00122793"/>
    <w:rsid w:val="00122A99"/>
    <w:rsid w:val="00122CD5"/>
    <w:rsid w:val="00125969"/>
    <w:rsid w:val="00134415"/>
    <w:rsid w:val="00142D0A"/>
    <w:rsid w:val="0014306E"/>
    <w:rsid w:val="00143E54"/>
    <w:rsid w:val="00146E5A"/>
    <w:rsid w:val="00146F68"/>
    <w:rsid w:val="00147CCC"/>
    <w:rsid w:val="00155D22"/>
    <w:rsid w:val="00157365"/>
    <w:rsid w:val="00160149"/>
    <w:rsid w:val="00161232"/>
    <w:rsid w:val="00163825"/>
    <w:rsid w:val="0016413B"/>
    <w:rsid w:val="001650DD"/>
    <w:rsid w:val="001663F6"/>
    <w:rsid w:val="001700F2"/>
    <w:rsid w:val="001722F2"/>
    <w:rsid w:val="00172D8C"/>
    <w:rsid w:val="00173B4C"/>
    <w:rsid w:val="00174ECD"/>
    <w:rsid w:val="00176E88"/>
    <w:rsid w:val="001826DE"/>
    <w:rsid w:val="00183768"/>
    <w:rsid w:val="00186959"/>
    <w:rsid w:val="00190864"/>
    <w:rsid w:val="001930DB"/>
    <w:rsid w:val="001934F6"/>
    <w:rsid w:val="001A0B5A"/>
    <w:rsid w:val="001A5A78"/>
    <w:rsid w:val="001A60D4"/>
    <w:rsid w:val="001A7EFA"/>
    <w:rsid w:val="001B0AFC"/>
    <w:rsid w:val="001B4083"/>
    <w:rsid w:val="001B7C64"/>
    <w:rsid w:val="001C1D1A"/>
    <w:rsid w:val="001C2F1A"/>
    <w:rsid w:val="001C33D0"/>
    <w:rsid w:val="001C5307"/>
    <w:rsid w:val="001C5DDA"/>
    <w:rsid w:val="001C64AC"/>
    <w:rsid w:val="001D007E"/>
    <w:rsid w:val="001D0E1D"/>
    <w:rsid w:val="001D28BC"/>
    <w:rsid w:val="001D42BF"/>
    <w:rsid w:val="001D77BC"/>
    <w:rsid w:val="001E3AD8"/>
    <w:rsid w:val="001E3FFA"/>
    <w:rsid w:val="001F5DF4"/>
    <w:rsid w:val="0020227E"/>
    <w:rsid w:val="00204FC4"/>
    <w:rsid w:val="00220797"/>
    <w:rsid w:val="00223EDF"/>
    <w:rsid w:val="00225DF1"/>
    <w:rsid w:val="0023379E"/>
    <w:rsid w:val="002373CD"/>
    <w:rsid w:val="00243AEE"/>
    <w:rsid w:val="002441EF"/>
    <w:rsid w:val="00245CA6"/>
    <w:rsid w:val="00250827"/>
    <w:rsid w:val="00255CDA"/>
    <w:rsid w:val="002572EE"/>
    <w:rsid w:val="002618E6"/>
    <w:rsid w:val="00261C63"/>
    <w:rsid w:val="00262E76"/>
    <w:rsid w:val="002667D7"/>
    <w:rsid w:val="002714FC"/>
    <w:rsid w:val="00272E86"/>
    <w:rsid w:val="00272F56"/>
    <w:rsid w:val="00276A90"/>
    <w:rsid w:val="00277373"/>
    <w:rsid w:val="00277D9E"/>
    <w:rsid w:val="0028378B"/>
    <w:rsid w:val="002842F7"/>
    <w:rsid w:val="002857F4"/>
    <w:rsid w:val="00286670"/>
    <w:rsid w:val="002876E8"/>
    <w:rsid w:val="002917CC"/>
    <w:rsid w:val="00295C54"/>
    <w:rsid w:val="00297D0D"/>
    <w:rsid w:val="002A4986"/>
    <w:rsid w:val="002A52D8"/>
    <w:rsid w:val="002A5871"/>
    <w:rsid w:val="002B0289"/>
    <w:rsid w:val="002B3435"/>
    <w:rsid w:val="002B7686"/>
    <w:rsid w:val="002C6C7A"/>
    <w:rsid w:val="002C7166"/>
    <w:rsid w:val="002D3FCE"/>
    <w:rsid w:val="002D4AE2"/>
    <w:rsid w:val="002D5746"/>
    <w:rsid w:val="002D6548"/>
    <w:rsid w:val="002D75CC"/>
    <w:rsid w:val="002D76E2"/>
    <w:rsid w:val="002E04FC"/>
    <w:rsid w:val="002E4697"/>
    <w:rsid w:val="002F1EE9"/>
    <w:rsid w:val="002F28E4"/>
    <w:rsid w:val="003030BB"/>
    <w:rsid w:val="00321C86"/>
    <w:rsid w:val="003222C3"/>
    <w:rsid w:val="00322458"/>
    <w:rsid w:val="0033216F"/>
    <w:rsid w:val="00332569"/>
    <w:rsid w:val="00334574"/>
    <w:rsid w:val="0033553F"/>
    <w:rsid w:val="00341258"/>
    <w:rsid w:val="00343C83"/>
    <w:rsid w:val="00355272"/>
    <w:rsid w:val="00367C0A"/>
    <w:rsid w:val="00367CDE"/>
    <w:rsid w:val="00370FE3"/>
    <w:rsid w:val="0037577D"/>
    <w:rsid w:val="00380D55"/>
    <w:rsid w:val="003819F2"/>
    <w:rsid w:val="0038733B"/>
    <w:rsid w:val="00392131"/>
    <w:rsid w:val="00394159"/>
    <w:rsid w:val="00395CB5"/>
    <w:rsid w:val="003966C7"/>
    <w:rsid w:val="003A1660"/>
    <w:rsid w:val="003A2850"/>
    <w:rsid w:val="003A58D6"/>
    <w:rsid w:val="003A5C1F"/>
    <w:rsid w:val="003A6126"/>
    <w:rsid w:val="003A792D"/>
    <w:rsid w:val="003A7A48"/>
    <w:rsid w:val="003A7B0A"/>
    <w:rsid w:val="003B39E6"/>
    <w:rsid w:val="003B4015"/>
    <w:rsid w:val="003B5158"/>
    <w:rsid w:val="003B55D0"/>
    <w:rsid w:val="003C0B91"/>
    <w:rsid w:val="003D1DFC"/>
    <w:rsid w:val="003D701B"/>
    <w:rsid w:val="003E11EE"/>
    <w:rsid w:val="003E7BC2"/>
    <w:rsid w:val="003E7CA4"/>
    <w:rsid w:val="003F5552"/>
    <w:rsid w:val="003F585E"/>
    <w:rsid w:val="003F6997"/>
    <w:rsid w:val="003F7689"/>
    <w:rsid w:val="00401965"/>
    <w:rsid w:val="004052C0"/>
    <w:rsid w:val="0040736F"/>
    <w:rsid w:val="00410332"/>
    <w:rsid w:val="00411418"/>
    <w:rsid w:val="00413AA4"/>
    <w:rsid w:val="00413C6D"/>
    <w:rsid w:val="00415CD4"/>
    <w:rsid w:val="00416A8C"/>
    <w:rsid w:val="004242E7"/>
    <w:rsid w:val="00426D13"/>
    <w:rsid w:val="00431984"/>
    <w:rsid w:val="004324DD"/>
    <w:rsid w:val="00434478"/>
    <w:rsid w:val="00435873"/>
    <w:rsid w:val="00441222"/>
    <w:rsid w:val="00443688"/>
    <w:rsid w:val="0044399B"/>
    <w:rsid w:val="00452227"/>
    <w:rsid w:val="0045274E"/>
    <w:rsid w:val="00452B6F"/>
    <w:rsid w:val="00454B94"/>
    <w:rsid w:val="00455547"/>
    <w:rsid w:val="0046152D"/>
    <w:rsid w:val="00462616"/>
    <w:rsid w:val="00462945"/>
    <w:rsid w:val="00463C21"/>
    <w:rsid w:val="004650DE"/>
    <w:rsid w:val="00465361"/>
    <w:rsid w:val="00465DCC"/>
    <w:rsid w:val="0046706D"/>
    <w:rsid w:val="00467B68"/>
    <w:rsid w:val="00470FA8"/>
    <w:rsid w:val="00470FCC"/>
    <w:rsid w:val="00480BBA"/>
    <w:rsid w:val="00480F53"/>
    <w:rsid w:val="00486BEA"/>
    <w:rsid w:val="004923CD"/>
    <w:rsid w:val="004935EF"/>
    <w:rsid w:val="004964A0"/>
    <w:rsid w:val="004A2540"/>
    <w:rsid w:val="004A2E75"/>
    <w:rsid w:val="004A304D"/>
    <w:rsid w:val="004B0369"/>
    <w:rsid w:val="004B310A"/>
    <w:rsid w:val="004B3485"/>
    <w:rsid w:val="004C0F7A"/>
    <w:rsid w:val="004C2BD5"/>
    <w:rsid w:val="004D06D8"/>
    <w:rsid w:val="004E2427"/>
    <w:rsid w:val="004E3D98"/>
    <w:rsid w:val="004F05F1"/>
    <w:rsid w:val="004F2474"/>
    <w:rsid w:val="004F2C84"/>
    <w:rsid w:val="004F3D63"/>
    <w:rsid w:val="004F624F"/>
    <w:rsid w:val="004F6EC3"/>
    <w:rsid w:val="004F6ED4"/>
    <w:rsid w:val="004F6F04"/>
    <w:rsid w:val="0050388D"/>
    <w:rsid w:val="00507C9F"/>
    <w:rsid w:val="00511F17"/>
    <w:rsid w:val="005151A9"/>
    <w:rsid w:val="00517C07"/>
    <w:rsid w:val="00520F70"/>
    <w:rsid w:val="0052417A"/>
    <w:rsid w:val="005338C0"/>
    <w:rsid w:val="0054148A"/>
    <w:rsid w:val="005427FE"/>
    <w:rsid w:val="005526A0"/>
    <w:rsid w:val="00555EF4"/>
    <w:rsid w:val="00560932"/>
    <w:rsid w:val="00561B0C"/>
    <w:rsid w:val="0056427E"/>
    <w:rsid w:val="00577EF8"/>
    <w:rsid w:val="00580114"/>
    <w:rsid w:val="00582308"/>
    <w:rsid w:val="00584C8D"/>
    <w:rsid w:val="00587529"/>
    <w:rsid w:val="005A1CCE"/>
    <w:rsid w:val="005A2692"/>
    <w:rsid w:val="005A3A0F"/>
    <w:rsid w:val="005A5B86"/>
    <w:rsid w:val="005B024B"/>
    <w:rsid w:val="005B3C84"/>
    <w:rsid w:val="005D10CA"/>
    <w:rsid w:val="005D175C"/>
    <w:rsid w:val="005E370E"/>
    <w:rsid w:val="005E742B"/>
    <w:rsid w:val="005F62D1"/>
    <w:rsid w:val="005F7155"/>
    <w:rsid w:val="00600FFE"/>
    <w:rsid w:val="00605A38"/>
    <w:rsid w:val="0062390C"/>
    <w:rsid w:val="00627E56"/>
    <w:rsid w:val="00633568"/>
    <w:rsid w:val="00640A70"/>
    <w:rsid w:val="00647856"/>
    <w:rsid w:val="0067207F"/>
    <w:rsid w:val="00677239"/>
    <w:rsid w:val="00680919"/>
    <w:rsid w:val="00687451"/>
    <w:rsid w:val="006974FF"/>
    <w:rsid w:val="006A3A87"/>
    <w:rsid w:val="006A5EE7"/>
    <w:rsid w:val="006B2AA3"/>
    <w:rsid w:val="006B2E4B"/>
    <w:rsid w:val="006B7132"/>
    <w:rsid w:val="006C0935"/>
    <w:rsid w:val="006C21DA"/>
    <w:rsid w:val="006C2C08"/>
    <w:rsid w:val="006D1837"/>
    <w:rsid w:val="006D4A86"/>
    <w:rsid w:val="006D6C04"/>
    <w:rsid w:val="006E07DE"/>
    <w:rsid w:val="006E4FA2"/>
    <w:rsid w:val="006E6767"/>
    <w:rsid w:val="006F01BF"/>
    <w:rsid w:val="006F0943"/>
    <w:rsid w:val="006F1F45"/>
    <w:rsid w:val="006F3A57"/>
    <w:rsid w:val="006F42F9"/>
    <w:rsid w:val="006F78FC"/>
    <w:rsid w:val="00702935"/>
    <w:rsid w:val="00702D4D"/>
    <w:rsid w:val="007044C2"/>
    <w:rsid w:val="00704F91"/>
    <w:rsid w:val="00706A0E"/>
    <w:rsid w:val="0070755B"/>
    <w:rsid w:val="00724553"/>
    <w:rsid w:val="00724ADF"/>
    <w:rsid w:val="00726315"/>
    <w:rsid w:val="00736AD3"/>
    <w:rsid w:val="00740B1B"/>
    <w:rsid w:val="00741730"/>
    <w:rsid w:val="00743175"/>
    <w:rsid w:val="00743524"/>
    <w:rsid w:val="00744853"/>
    <w:rsid w:val="0074578F"/>
    <w:rsid w:val="007469CB"/>
    <w:rsid w:val="00755BED"/>
    <w:rsid w:val="00763D5E"/>
    <w:rsid w:val="00763DE3"/>
    <w:rsid w:val="00767B3D"/>
    <w:rsid w:val="00767EA6"/>
    <w:rsid w:val="007719C9"/>
    <w:rsid w:val="0078459A"/>
    <w:rsid w:val="007855AB"/>
    <w:rsid w:val="00787B5B"/>
    <w:rsid w:val="00787D88"/>
    <w:rsid w:val="007910DC"/>
    <w:rsid w:val="0079126B"/>
    <w:rsid w:val="0079218B"/>
    <w:rsid w:val="0079286C"/>
    <w:rsid w:val="0079562A"/>
    <w:rsid w:val="00795CEA"/>
    <w:rsid w:val="007A0C33"/>
    <w:rsid w:val="007A4498"/>
    <w:rsid w:val="007A7985"/>
    <w:rsid w:val="007B78F9"/>
    <w:rsid w:val="007C065E"/>
    <w:rsid w:val="007C1221"/>
    <w:rsid w:val="007C3A70"/>
    <w:rsid w:val="007C43B0"/>
    <w:rsid w:val="007C6563"/>
    <w:rsid w:val="007E23F1"/>
    <w:rsid w:val="007E788B"/>
    <w:rsid w:val="007F1DFD"/>
    <w:rsid w:val="007F4B6E"/>
    <w:rsid w:val="007F4D16"/>
    <w:rsid w:val="007F708D"/>
    <w:rsid w:val="007F71A1"/>
    <w:rsid w:val="007F74A8"/>
    <w:rsid w:val="008007A1"/>
    <w:rsid w:val="0080719C"/>
    <w:rsid w:val="0081469C"/>
    <w:rsid w:val="00816C29"/>
    <w:rsid w:val="00817395"/>
    <w:rsid w:val="008175A7"/>
    <w:rsid w:val="00820157"/>
    <w:rsid w:val="0082154A"/>
    <w:rsid w:val="00822ED7"/>
    <w:rsid w:val="00823FEA"/>
    <w:rsid w:val="008254F3"/>
    <w:rsid w:val="00825ABA"/>
    <w:rsid w:val="008277A4"/>
    <w:rsid w:val="00830983"/>
    <w:rsid w:val="00831F46"/>
    <w:rsid w:val="008356C2"/>
    <w:rsid w:val="008423CC"/>
    <w:rsid w:val="008457E0"/>
    <w:rsid w:val="00846CE6"/>
    <w:rsid w:val="008501D1"/>
    <w:rsid w:val="008501FB"/>
    <w:rsid w:val="00853719"/>
    <w:rsid w:val="0085689D"/>
    <w:rsid w:val="0086001E"/>
    <w:rsid w:val="00862DE2"/>
    <w:rsid w:val="00866F26"/>
    <w:rsid w:val="00867F6D"/>
    <w:rsid w:val="008713B8"/>
    <w:rsid w:val="00872019"/>
    <w:rsid w:val="008739DC"/>
    <w:rsid w:val="00873EB2"/>
    <w:rsid w:val="00874871"/>
    <w:rsid w:val="008807A2"/>
    <w:rsid w:val="00883DBF"/>
    <w:rsid w:val="00886721"/>
    <w:rsid w:val="00887142"/>
    <w:rsid w:val="0089166A"/>
    <w:rsid w:val="008939CF"/>
    <w:rsid w:val="008A542E"/>
    <w:rsid w:val="008B0498"/>
    <w:rsid w:val="008B2420"/>
    <w:rsid w:val="008B26AA"/>
    <w:rsid w:val="008B7A26"/>
    <w:rsid w:val="008C1936"/>
    <w:rsid w:val="008D13AA"/>
    <w:rsid w:val="008D3A6B"/>
    <w:rsid w:val="008E062A"/>
    <w:rsid w:val="008E52BD"/>
    <w:rsid w:val="00910321"/>
    <w:rsid w:val="009126F5"/>
    <w:rsid w:val="00914E1A"/>
    <w:rsid w:val="00914E3F"/>
    <w:rsid w:val="00915A67"/>
    <w:rsid w:val="00916478"/>
    <w:rsid w:val="009207B1"/>
    <w:rsid w:val="00922E61"/>
    <w:rsid w:val="00924B6B"/>
    <w:rsid w:val="00925CB3"/>
    <w:rsid w:val="009260F3"/>
    <w:rsid w:val="0092624F"/>
    <w:rsid w:val="009267B7"/>
    <w:rsid w:val="00926A87"/>
    <w:rsid w:val="009314DB"/>
    <w:rsid w:val="00936699"/>
    <w:rsid w:val="00941402"/>
    <w:rsid w:val="009452FD"/>
    <w:rsid w:val="00950024"/>
    <w:rsid w:val="009505FB"/>
    <w:rsid w:val="009512F7"/>
    <w:rsid w:val="0096054A"/>
    <w:rsid w:val="00963228"/>
    <w:rsid w:val="00963452"/>
    <w:rsid w:val="0096406B"/>
    <w:rsid w:val="00965F18"/>
    <w:rsid w:val="009710D3"/>
    <w:rsid w:val="009724E3"/>
    <w:rsid w:val="00973D2E"/>
    <w:rsid w:val="00974199"/>
    <w:rsid w:val="00983ECA"/>
    <w:rsid w:val="0098466B"/>
    <w:rsid w:val="00985841"/>
    <w:rsid w:val="00985F19"/>
    <w:rsid w:val="00990D38"/>
    <w:rsid w:val="009A18FA"/>
    <w:rsid w:val="009A3433"/>
    <w:rsid w:val="009B134E"/>
    <w:rsid w:val="009B3D5A"/>
    <w:rsid w:val="009B5DBD"/>
    <w:rsid w:val="009C1317"/>
    <w:rsid w:val="009C2A3A"/>
    <w:rsid w:val="009C2EAF"/>
    <w:rsid w:val="009C3D19"/>
    <w:rsid w:val="009C648B"/>
    <w:rsid w:val="009C68D6"/>
    <w:rsid w:val="009C6AE4"/>
    <w:rsid w:val="009D0B8C"/>
    <w:rsid w:val="009D705D"/>
    <w:rsid w:val="009E3AC5"/>
    <w:rsid w:val="009E3DB9"/>
    <w:rsid w:val="009F0742"/>
    <w:rsid w:val="009F6A31"/>
    <w:rsid w:val="00A02D86"/>
    <w:rsid w:val="00A070BE"/>
    <w:rsid w:val="00A119D0"/>
    <w:rsid w:val="00A20109"/>
    <w:rsid w:val="00A20342"/>
    <w:rsid w:val="00A267CB"/>
    <w:rsid w:val="00A27D7D"/>
    <w:rsid w:val="00A30D73"/>
    <w:rsid w:val="00A32DC3"/>
    <w:rsid w:val="00A34F0C"/>
    <w:rsid w:val="00A37C8A"/>
    <w:rsid w:val="00A37F9D"/>
    <w:rsid w:val="00A526B3"/>
    <w:rsid w:val="00A53F10"/>
    <w:rsid w:val="00A5789A"/>
    <w:rsid w:val="00A61CF1"/>
    <w:rsid w:val="00A73249"/>
    <w:rsid w:val="00A74D74"/>
    <w:rsid w:val="00A7753C"/>
    <w:rsid w:val="00A802EA"/>
    <w:rsid w:val="00A80380"/>
    <w:rsid w:val="00A845C4"/>
    <w:rsid w:val="00A878D4"/>
    <w:rsid w:val="00A9318E"/>
    <w:rsid w:val="00A93BB1"/>
    <w:rsid w:val="00A96A91"/>
    <w:rsid w:val="00AA41A6"/>
    <w:rsid w:val="00AA53BB"/>
    <w:rsid w:val="00AB279D"/>
    <w:rsid w:val="00AC0603"/>
    <w:rsid w:val="00AC06EC"/>
    <w:rsid w:val="00AC7486"/>
    <w:rsid w:val="00AD037B"/>
    <w:rsid w:val="00AD602B"/>
    <w:rsid w:val="00AD7F9C"/>
    <w:rsid w:val="00AE1127"/>
    <w:rsid w:val="00AE1B66"/>
    <w:rsid w:val="00AE34C8"/>
    <w:rsid w:val="00B00F9D"/>
    <w:rsid w:val="00B023B7"/>
    <w:rsid w:val="00B03FE7"/>
    <w:rsid w:val="00B04A11"/>
    <w:rsid w:val="00B05493"/>
    <w:rsid w:val="00B1008E"/>
    <w:rsid w:val="00B108D5"/>
    <w:rsid w:val="00B121C3"/>
    <w:rsid w:val="00B17828"/>
    <w:rsid w:val="00B179DA"/>
    <w:rsid w:val="00B206C4"/>
    <w:rsid w:val="00B20928"/>
    <w:rsid w:val="00B26302"/>
    <w:rsid w:val="00B26D83"/>
    <w:rsid w:val="00B376B9"/>
    <w:rsid w:val="00B41C8C"/>
    <w:rsid w:val="00B42288"/>
    <w:rsid w:val="00B4668C"/>
    <w:rsid w:val="00B46A58"/>
    <w:rsid w:val="00B5374D"/>
    <w:rsid w:val="00B55FE7"/>
    <w:rsid w:val="00B61BC2"/>
    <w:rsid w:val="00B64F94"/>
    <w:rsid w:val="00B701D0"/>
    <w:rsid w:val="00B703C7"/>
    <w:rsid w:val="00B70733"/>
    <w:rsid w:val="00B72DE6"/>
    <w:rsid w:val="00B75F3B"/>
    <w:rsid w:val="00B76BEE"/>
    <w:rsid w:val="00B8229B"/>
    <w:rsid w:val="00B857A3"/>
    <w:rsid w:val="00B870B5"/>
    <w:rsid w:val="00B87198"/>
    <w:rsid w:val="00B96419"/>
    <w:rsid w:val="00B96D3B"/>
    <w:rsid w:val="00B97C2D"/>
    <w:rsid w:val="00BA3494"/>
    <w:rsid w:val="00BA513E"/>
    <w:rsid w:val="00BB0597"/>
    <w:rsid w:val="00BB0C4E"/>
    <w:rsid w:val="00BB0EDE"/>
    <w:rsid w:val="00BB172E"/>
    <w:rsid w:val="00BB2FF0"/>
    <w:rsid w:val="00BB6FA8"/>
    <w:rsid w:val="00BC2380"/>
    <w:rsid w:val="00BD00AA"/>
    <w:rsid w:val="00BD0CB9"/>
    <w:rsid w:val="00BD16CE"/>
    <w:rsid w:val="00BD3A5E"/>
    <w:rsid w:val="00BE19AC"/>
    <w:rsid w:val="00BE4A02"/>
    <w:rsid w:val="00BE5733"/>
    <w:rsid w:val="00BE72B9"/>
    <w:rsid w:val="00BF27C4"/>
    <w:rsid w:val="00BF4CDD"/>
    <w:rsid w:val="00BF74F1"/>
    <w:rsid w:val="00C064A9"/>
    <w:rsid w:val="00C1005C"/>
    <w:rsid w:val="00C1165C"/>
    <w:rsid w:val="00C13C4A"/>
    <w:rsid w:val="00C13C6E"/>
    <w:rsid w:val="00C148D9"/>
    <w:rsid w:val="00C160D1"/>
    <w:rsid w:val="00C17C11"/>
    <w:rsid w:val="00C23BC5"/>
    <w:rsid w:val="00C23D62"/>
    <w:rsid w:val="00C2581E"/>
    <w:rsid w:val="00C26043"/>
    <w:rsid w:val="00C26704"/>
    <w:rsid w:val="00C26AD9"/>
    <w:rsid w:val="00C36F1B"/>
    <w:rsid w:val="00C413E3"/>
    <w:rsid w:val="00C4250B"/>
    <w:rsid w:val="00C45CB7"/>
    <w:rsid w:val="00C47746"/>
    <w:rsid w:val="00C47868"/>
    <w:rsid w:val="00C51065"/>
    <w:rsid w:val="00C555AF"/>
    <w:rsid w:val="00C57AEF"/>
    <w:rsid w:val="00C6122C"/>
    <w:rsid w:val="00C63BBA"/>
    <w:rsid w:val="00C64904"/>
    <w:rsid w:val="00C70BFC"/>
    <w:rsid w:val="00C71798"/>
    <w:rsid w:val="00C81A99"/>
    <w:rsid w:val="00C81AA0"/>
    <w:rsid w:val="00C8575D"/>
    <w:rsid w:val="00C94B78"/>
    <w:rsid w:val="00C961CC"/>
    <w:rsid w:val="00C97394"/>
    <w:rsid w:val="00CA2200"/>
    <w:rsid w:val="00CA70C4"/>
    <w:rsid w:val="00CA7CDB"/>
    <w:rsid w:val="00CB54B1"/>
    <w:rsid w:val="00CC2DD5"/>
    <w:rsid w:val="00CC4400"/>
    <w:rsid w:val="00CD048C"/>
    <w:rsid w:val="00CD1962"/>
    <w:rsid w:val="00CD3DCF"/>
    <w:rsid w:val="00CD5D9D"/>
    <w:rsid w:val="00CD6BEE"/>
    <w:rsid w:val="00CE6625"/>
    <w:rsid w:val="00CE76D2"/>
    <w:rsid w:val="00CF0F29"/>
    <w:rsid w:val="00CF2B40"/>
    <w:rsid w:val="00D01900"/>
    <w:rsid w:val="00D036C3"/>
    <w:rsid w:val="00D04DF8"/>
    <w:rsid w:val="00D07C63"/>
    <w:rsid w:val="00D10142"/>
    <w:rsid w:val="00D11CF3"/>
    <w:rsid w:val="00D14816"/>
    <w:rsid w:val="00D16216"/>
    <w:rsid w:val="00D179DA"/>
    <w:rsid w:val="00D2157D"/>
    <w:rsid w:val="00D23EB8"/>
    <w:rsid w:val="00D26715"/>
    <w:rsid w:val="00D3184B"/>
    <w:rsid w:val="00D32C26"/>
    <w:rsid w:val="00D35AC3"/>
    <w:rsid w:val="00D424CB"/>
    <w:rsid w:val="00D4259D"/>
    <w:rsid w:val="00D455BF"/>
    <w:rsid w:val="00D45B8F"/>
    <w:rsid w:val="00D45E92"/>
    <w:rsid w:val="00D51576"/>
    <w:rsid w:val="00D54833"/>
    <w:rsid w:val="00D55A44"/>
    <w:rsid w:val="00D6238E"/>
    <w:rsid w:val="00D6502B"/>
    <w:rsid w:val="00D65FD3"/>
    <w:rsid w:val="00D73561"/>
    <w:rsid w:val="00D75826"/>
    <w:rsid w:val="00D80AA4"/>
    <w:rsid w:val="00D82923"/>
    <w:rsid w:val="00D844AB"/>
    <w:rsid w:val="00D84A05"/>
    <w:rsid w:val="00D84E04"/>
    <w:rsid w:val="00D85BA0"/>
    <w:rsid w:val="00D903DB"/>
    <w:rsid w:val="00D92C54"/>
    <w:rsid w:val="00D94880"/>
    <w:rsid w:val="00D961B9"/>
    <w:rsid w:val="00DA0D58"/>
    <w:rsid w:val="00DA164A"/>
    <w:rsid w:val="00DA33F8"/>
    <w:rsid w:val="00DA7781"/>
    <w:rsid w:val="00DB3B46"/>
    <w:rsid w:val="00DC0136"/>
    <w:rsid w:val="00DC28D0"/>
    <w:rsid w:val="00DC318D"/>
    <w:rsid w:val="00DC4173"/>
    <w:rsid w:val="00DD32E9"/>
    <w:rsid w:val="00DE084A"/>
    <w:rsid w:val="00DE2556"/>
    <w:rsid w:val="00DE2F1B"/>
    <w:rsid w:val="00DE7BC9"/>
    <w:rsid w:val="00DF05F4"/>
    <w:rsid w:val="00DF0619"/>
    <w:rsid w:val="00DF5B62"/>
    <w:rsid w:val="00DF5C37"/>
    <w:rsid w:val="00E02C68"/>
    <w:rsid w:val="00E06E7D"/>
    <w:rsid w:val="00E07B2A"/>
    <w:rsid w:val="00E10CF4"/>
    <w:rsid w:val="00E16640"/>
    <w:rsid w:val="00E1707F"/>
    <w:rsid w:val="00E1756A"/>
    <w:rsid w:val="00E22B70"/>
    <w:rsid w:val="00E23206"/>
    <w:rsid w:val="00E24A70"/>
    <w:rsid w:val="00E2584C"/>
    <w:rsid w:val="00E25DD4"/>
    <w:rsid w:val="00E3237C"/>
    <w:rsid w:val="00E338C2"/>
    <w:rsid w:val="00E35188"/>
    <w:rsid w:val="00E429A3"/>
    <w:rsid w:val="00E45631"/>
    <w:rsid w:val="00E45732"/>
    <w:rsid w:val="00E47429"/>
    <w:rsid w:val="00E51C48"/>
    <w:rsid w:val="00E524D9"/>
    <w:rsid w:val="00E55AEF"/>
    <w:rsid w:val="00E66979"/>
    <w:rsid w:val="00E73699"/>
    <w:rsid w:val="00E744F5"/>
    <w:rsid w:val="00E75035"/>
    <w:rsid w:val="00E75C73"/>
    <w:rsid w:val="00E845CC"/>
    <w:rsid w:val="00E92DA4"/>
    <w:rsid w:val="00E94855"/>
    <w:rsid w:val="00E95591"/>
    <w:rsid w:val="00E96606"/>
    <w:rsid w:val="00EA293C"/>
    <w:rsid w:val="00EA4136"/>
    <w:rsid w:val="00EA665B"/>
    <w:rsid w:val="00EB3524"/>
    <w:rsid w:val="00EB444F"/>
    <w:rsid w:val="00EC242B"/>
    <w:rsid w:val="00ED20CD"/>
    <w:rsid w:val="00ED3633"/>
    <w:rsid w:val="00ED64D9"/>
    <w:rsid w:val="00EE0846"/>
    <w:rsid w:val="00EF4447"/>
    <w:rsid w:val="00EF70B5"/>
    <w:rsid w:val="00F015AC"/>
    <w:rsid w:val="00F05C9B"/>
    <w:rsid w:val="00F121F5"/>
    <w:rsid w:val="00F15492"/>
    <w:rsid w:val="00F1556D"/>
    <w:rsid w:val="00F16DDE"/>
    <w:rsid w:val="00F30FAB"/>
    <w:rsid w:val="00F32695"/>
    <w:rsid w:val="00F32C40"/>
    <w:rsid w:val="00F4316D"/>
    <w:rsid w:val="00F4360A"/>
    <w:rsid w:val="00F452DF"/>
    <w:rsid w:val="00F5264A"/>
    <w:rsid w:val="00F52B5D"/>
    <w:rsid w:val="00F5477A"/>
    <w:rsid w:val="00F56372"/>
    <w:rsid w:val="00F62112"/>
    <w:rsid w:val="00F63632"/>
    <w:rsid w:val="00F70D46"/>
    <w:rsid w:val="00F723F3"/>
    <w:rsid w:val="00F730CD"/>
    <w:rsid w:val="00F8044E"/>
    <w:rsid w:val="00F8303D"/>
    <w:rsid w:val="00F83245"/>
    <w:rsid w:val="00F83864"/>
    <w:rsid w:val="00F86F73"/>
    <w:rsid w:val="00F92900"/>
    <w:rsid w:val="00F9413A"/>
    <w:rsid w:val="00F96E67"/>
    <w:rsid w:val="00F97236"/>
    <w:rsid w:val="00FA1E25"/>
    <w:rsid w:val="00FA1EDC"/>
    <w:rsid w:val="00FA3621"/>
    <w:rsid w:val="00FA379C"/>
    <w:rsid w:val="00FB597E"/>
    <w:rsid w:val="00FC1741"/>
    <w:rsid w:val="00FC1E37"/>
    <w:rsid w:val="00FC1EA5"/>
    <w:rsid w:val="00FC6121"/>
    <w:rsid w:val="00FC6678"/>
    <w:rsid w:val="00FC685A"/>
    <w:rsid w:val="00FC7A05"/>
    <w:rsid w:val="00FD432A"/>
    <w:rsid w:val="00FD6AB7"/>
    <w:rsid w:val="00FE0D7C"/>
    <w:rsid w:val="00FE1BE0"/>
    <w:rsid w:val="00FE40E5"/>
    <w:rsid w:val="00FE52A9"/>
    <w:rsid w:val="01354508"/>
    <w:rsid w:val="019B10AA"/>
    <w:rsid w:val="0234437F"/>
    <w:rsid w:val="023C7B37"/>
    <w:rsid w:val="027C3710"/>
    <w:rsid w:val="02F67275"/>
    <w:rsid w:val="031D1808"/>
    <w:rsid w:val="03345BB9"/>
    <w:rsid w:val="03DC4311"/>
    <w:rsid w:val="0407521C"/>
    <w:rsid w:val="040B4221"/>
    <w:rsid w:val="040C797B"/>
    <w:rsid w:val="04384E61"/>
    <w:rsid w:val="048947EC"/>
    <w:rsid w:val="04976437"/>
    <w:rsid w:val="04A26FD0"/>
    <w:rsid w:val="04C117E2"/>
    <w:rsid w:val="04E36033"/>
    <w:rsid w:val="06754B53"/>
    <w:rsid w:val="06BA619F"/>
    <w:rsid w:val="07493F01"/>
    <w:rsid w:val="07652824"/>
    <w:rsid w:val="08CD009B"/>
    <w:rsid w:val="08D41850"/>
    <w:rsid w:val="09E3651E"/>
    <w:rsid w:val="0A1A4C76"/>
    <w:rsid w:val="0A79262D"/>
    <w:rsid w:val="0AE1225D"/>
    <w:rsid w:val="0B2841CA"/>
    <w:rsid w:val="0B9642A7"/>
    <w:rsid w:val="0CDD7A53"/>
    <w:rsid w:val="0CF615E1"/>
    <w:rsid w:val="0D2D00E8"/>
    <w:rsid w:val="0D7E6C32"/>
    <w:rsid w:val="0E387137"/>
    <w:rsid w:val="0E3A7AED"/>
    <w:rsid w:val="0E510297"/>
    <w:rsid w:val="0E843E08"/>
    <w:rsid w:val="0F727096"/>
    <w:rsid w:val="103E0EAE"/>
    <w:rsid w:val="10434CC0"/>
    <w:rsid w:val="104B2DA9"/>
    <w:rsid w:val="11401973"/>
    <w:rsid w:val="119A71FB"/>
    <w:rsid w:val="12FA6C75"/>
    <w:rsid w:val="13066324"/>
    <w:rsid w:val="133036CD"/>
    <w:rsid w:val="138073C5"/>
    <w:rsid w:val="13BB40B7"/>
    <w:rsid w:val="13D556D2"/>
    <w:rsid w:val="13F31C7B"/>
    <w:rsid w:val="143501C8"/>
    <w:rsid w:val="14B7112A"/>
    <w:rsid w:val="14CA7F4C"/>
    <w:rsid w:val="155B0191"/>
    <w:rsid w:val="16527085"/>
    <w:rsid w:val="16922671"/>
    <w:rsid w:val="17247748"/>
    <w:rsid w:val="17DB1347"/>
    <w:rsid w:val="18E96992"/>
    <w:rsid w:val="19DD1BA5"/>
    <w:rsid w:val="19EA1188"/>
    <w:rsid w:val="1A906FD9"/>
    <w:rsid w:val="1A95073E"/>
    <w:rsid w:val="1B6E09F0"/>
    <w:rsid w:val="1B80613D"/>
    <w:rsid w:val="1C2716A1"/>
    <w:rsid w:val="1C400C91"/>
    <w:rsid w:val="1C7C7A6C"/>
    <w:rsid w:val="1D422CDB"/>
    <w:rsid w:val="1E653327"/>
    <w:rsid w:val="1F3950A7"/>
    <w:rsid w:val="1F58639F"/>
    <w:rsid w:val="1F872935"/>
    <w:rsid w:val="201E4EAB"/>
    <w:rsid w:val="204A72BC"/>
    <w:rsid w:val="20996BB6"/>
    <w:rsid w:val="20AF5E56"/>
    <w:rsid w:val="20E11AB7"/>
    <w:rsid w:val="211602C3"/>
    <w:rsid w:val="216312D1"/>
    <w:rsid w:val="216861F4"/>
    <w:rsid w:val="21820FF8"/>
    <w:rsid w:val="21980E1F"/>
    <w:rsid w:val="21D576F4"/>
    <w:rsid w:val="229F277F"/>
    <w:rsid w:val="22F3072A"/>
    <w:rsid w:val="22F9228D"/>
    <w:rsid w:val="232468EF"/>
    <w:rsid w:val="239F0DAC"/>
    <w:rsid w:val="23B74D53"/>
    <w:rsid w:val="24513D9B"/>
    <w:rsid w:val="24880081"/>
    <w:rsid w:val="24E677C0"/>
    <w:rsid w:val="257851C2"/>
    <w:rsid w:val="259C2F64"/>
    <w:rsid w:val="25CC18E3"/>
    <w:rsid w:val="25DA19F7"/>
    <w:rsid w:val="28A60BA7"/>
    <w:rsid w:val="28A72FFB"/>
    <w:rsid w:val="28B96728"/>
    <w:rsid w:val="28D8519C"/>
    <w:rsid w:val="28E7621B"/>
    <w:rsid w:val="295952CB"/>
    <w:rsid w:val="29B21398"/>
    <w:rsid w:val="29D70142"/>
    <w:rsid w:val="2A2E2660"/>
    <w:rsid w:val="2A5D5936"/>
    <w:rsid w:val="2ADF4825"/>
    <w:rsid w:val="2AF1160B"/>
    <w:rsid w:val="2BF537DC"/>
    <w:rsid w:val="2BF969E8"/>
    <w:rsid w:val="2C033F9A"/>
    <w:rsid w:val="2C087F68"/>
    <w:rsid w:val="2C304C6A"/>
    <w:rsid w:val="2CB37A65"/>
    <w:rsid w:val="2DA40B05"/>
    <w:rsid w:val="2EDF5DAA"/>
    <w:rsid w:val="30345281"/>
    <w:rsid w:val="30566BAD"/>
    <w:rsid w:val="30FA32AC"/>
    <w:rsid w:val="314D0691"/>
    <w:rsid w:val="3153187E"/>
    <w:rsid w:val="31800742"/>
    <w:rsid w:val="31D024CF"/>
    <w:rsid w:val="32076319"/>
    <w:rsid w:val="32DF4D72"/>
    <w:rsid w:val="32F26E7B"/>
    <w:rsid w:val="332556C7"/>
    <w:rsid w:val="33355CD4"/>
    <w:rsid w:val="33D83479"/>
    <w:rsid w:val="34CF5890"/>
    <w:rsid w:val="34E47D49"/>
    <w:rsid w:val="35BE02B4"/>
    <w:rsid w:val="35BF12D0"/>
    <w:rsid w:val="35D51860"/>
    <w:rsid w:val="35FA26C4"/>
    <w:rsid w:val="35FB6C9D"/>
    <w:rsid w:val="36BF153D"/>
    <w:rsid w:val="36EE4722"/>
    <w:rsid w:val="384C4582"/>
    <w:rsid w:val="3866664E"/>
    <w:rsid w:val="389B3A7C"/>
    <w:rsid w:val="38A17E5F"/>
    <w:rsid w:val="38A7749C"/>
    <w:rsid w:val="394E3ECA"/>
    <w:rsid w:val="398E1FC1"/>
    <w:rsid w:val="39A42503"/>
    <w:rsid w:val="39DD7BA8"/>
    <w:rsid w:val="3A9C2E00"/>
    <w:rsid w:val="3AA10653"/>
    <w:rsid w:val="3AB76246"/>
    <w:rsid w:val="3ADF5AB3"/>
    <w:rsid w:val="3B217498"/>
    <w:rsid w:val="3B56135D"/>
    <w:rsid w:val="3B6204B8"/>
    <w:rsid w:val="3B906151"/>
    <w:rsid w:val="3BD22088"/>
    <w:rsid w:val="3C5403DF"/>
    <w:rsid w:val="3CC50961"/>
    <w:rsid w:val="3CFA0A89"/>
    <w:rsid w:val="3D0D11B5"/>
    <w:rsid w:val="3E542325"/>
    <w:rsid w:val="3ED176F7"/>
    <w:rsid w:val="3F031370"/>
    <w:rsid w:val="3F287FC2"/>
    <w:rsid w:val="3F5C2C08"/>
    <w:rsid w:val="405A454F"/>
    <w:rsid w:val="40755128"/>
    <w:rsid w:val="407C76A7"/>
    <w:rsid w:val="412054D6"/>
    <w:rsid w:val="41476A14"/>
    <w:rsid w:val="41F54F06"/>
    <w:rsid w:val="42086EB8"/>
    <w:rsid w:val="426603A0"/>
    <w:rsid w:val="42DE558C"/>
    <w:rsid w:val="43127F75"/>
    <w:rsid w:val="433D28B2"/>
    <w:rsid w:val="436C335C"/>
    <w:rsid w:val="437428C3"/>
    <w:rsid w:val="44097C5E"/>
    <w:rsid w:val="443D23B4"/>
    <w:rsid w:val="448F2AF9"/>
    <w:rsid w:val="44BC2E21"/>
    <w:rsid w:val="45577F06"/>
    <w:rsid w:val="46165712"/>
    <w:rsid w:val="46651EEC"/>
    <w:rsid w:val="467148DF"/>
    <w:rsid w:val="46E432E8"/>
    <w:rsid w:val="47217A18"/>
    <w:rsid w:val="47512387"/>
    <w:rsid w:val="481F55FF"/>
    <w:rsid w:val="49346C46"/>
    <w:rsid w:val="493C5843"/>
    <w:rsid w:val="4A26573D"/>
    <w:rsid w:val="4B8708F0"/>
    <w:rsid w:val="4B8716E7"/>
    <w:rsid w:val="4C0175DA"/>
    <w:rsid w:val="4C094BB5"/>
    <w:rsid w:val="4C172C34"/>
    <w:rsid w:val="4D21735B"/>
    <w:rsid w:val="4D8E7EB0"/>
    <w:rsid w:val="4D9124FC"/>
    <w:rsid w:val="4DF87229"/>
    <w:rsid w:val="4E187F5C"/>
    <w:rsid w:val="4E4E03FE"/>
    <w:rsid w:val="4E737092"/>
    <w:rsid w:val="4F25210F"/>
    <w:rsid w:val="4F622EB1"/>
    <w:rsid w:val="4F8F6C6F"/>
    <w:rsid w:val="4FCA76A1"/>
    <w:rsid w:val="50047F04"/>
    <w:rsid w:val="50116E5A"/>
    <w:rsid w:val="509A312E"/>
    <w:rsid w:val="5125113F"/>
    <w:rsid w:val="51984D61"/>
    <w:rsid w:val="51BC3DC0"/>
    <w:rsid w:val="51C16653"/>
    <w:rsid w:val="51E305C3"/>
    <w:rsid w:val="520A5606"/>
    <w:rsid w:val="52EF7B4A"/>
    <w:rsid w:val="53267769"/>
    <w:rsid w:val="53474FBB"/>
    <w:rsid w:val="5487006C"/>
    <w:rsid w:val="548E11BC"/>
    <w:rsid w:val="54D52CD6"/>
    <w:rsid w:val="554B1916"/>
    <w:rsid w:val="55D229C8"/>
    <w:rsid w:val="566271EF"/>
    <w:rsid w:val="56720A2C"/>
    <w:rsid w:val="57336009"/>
    <w:rsid w:val="573728D7"/>
    <w:rsid w:val="574E39CF"/>
    <w:rsid w:val="5782135C"/>
    <w:rsid w:val="57D85580"/>
    <w:rsid w:val="57F77D05"/>
    <w:rsid w:val="584C11BB"/>
    <w:rsid w:val="58DE4E8F"/>
    <w:rsid w:val="58F71C57"/>
    <w:rsid w:val="596A62C6"/>
    <w:rsid w:val="5A3A573F"/>
    <w:rsid w:val="5AEB6851"/>
    <w:rsid w:val="5C0908CC"/>
    <w:rsid w:val="5C0C15CD"/>
    <w:rsid w:val="5C390A66"/>
    <w:rsid w:val="5C690314"/>
    <w:rsid w:val="5D6E6008"/>
    <w:rsid w:val="5D7E2AB8"/>
    <w:rsid w:val="5DDA666F"/>
    <w:rsid w:val="5E430F7B"/>
    <w:rsid w:val="5E875B4E"/>
    <w:rsid w:val="5EA516DC"/>
    <w:rsid w:val="5F1A359E"/>
    <w:rsid w:val="5FC17845"/>
    <w:rsid w:val="60231366"/>
    <w:rsid w:val="60885462"/>
    <w:rsid w:val="60AF6FF9"/>
    <w:rsid w:val="613208C8"/>
    <w:rsid w:val="61425D30"/>
    <w:rsid w:val="617629D4"/>
    <w:rsid w:val="627448C6"/>
    <w:rsid w:val="62A67FC3"/>
    <w:rsid w:val="632517CB"/>
    <w:rsid w:val="637D1074"/>
    <w:rsid w:val="63DF4AB4"/>
    <w:rsid w:val="64157DF0"/>
    <w:rsid w:val="64321F17"/>
    <w:rsid w:val="6443243C"/>
    <w:rsid w:val="644F2E94"/>
    <w:rsid w:val="64905C19"/>
    <w:rsid w:val="64AB7087"/>
    <w:rsid w:val="655E4100"/>
    <w:rsid w:val="65BB6A02"/>
    <w:rsid w:val="6649663D"/>
    <w:rsid w:val="668150D0"/>
    <w:rsid w:val="66BD5BE6"/>
    <w:rsid w:val="67244D85"/>
    <w:rsid w:val="68593F32"/>
    <w:rsid w:val="687E163C"/>
    <w:rsid w:val="69320CB6"/>
    <w:rsid w:val="69590DB0"/>
    <w:rsid w:val="69BF6DEA"/>
    <w:rsid w:val="6AA50863"/>
    <w:rsid w:val="6AE36464"/>
    <w:rsid w:val="6B216B2F"/>
    <w:rsid w:val="6B6015E3"/>
    <w:rsid w:val="6C033378"/>
    <w:rsid w:val="6C642839"/>
    <w:rsid w:val="6C64364D"/>
    <w:rsid w:val="6C923DDE"/>
    <w:rsid w:val="6CBC2B6B"/>
    <w:rsid w:val="6E2854FF"/>
    <w:rsid w:val="6E2B2D38"/>
    <w:rsid w:val="6E9D53FA"/>
    <w:rsid w:val="6EB03B62"/>
    <w:rsid w:val="6ED32E70"/>
    <w:rsid w:val="6FE80A6D"/>
    <w:rsid w:val="707F7962"/>
    <w:rsid w:val="70897C8C"/>
    <w:rsid w:val="708A5196"/>
    <w:rsid w:val="70AF08AC"/>
    <w:rsid w:val="70E948F8"/>
    <w:rsid w:val="71517838"/>
    <w:rsid w:val="71A944B3"/>
    <w:rsid w:val="71E73F05"/>
    <w:rsid w:val="729659E9"/>
    <w:rsid w:val="72E37687"/>
    <w:rsid w:val="730A3917"/>
    <w:rsid w:val="750C38E7"/>
    <w:rsid w:val="75257A2E"/>
    <w:rsid w:val="754B07DE"/>
    <w:rsid w:val="75606B19"/>
    <w:rsid w:val="75AB55F5"/>
    <w:rsid w:val="762D439C"/>
    <w:rsid w:val="76353C21"/>
    <w:rsid w:val="767A3E27"/>
    <w:rsid w:val="76967989"/>
    <w:rsid w:val="77021834"/>
    <w:rsid w:val="777A72FB"/>
    <w:rsid w:val="779F69D6"/>
    <w:rsid w:val="78D16AB7"/>
    <w:rsid w:val="790027A1"/>
    <w:rsid w:val="794D1B97"/>
    <w:rsid w:val="7990658E"/>
    <w:rsid w:val="7A071B32"/>
    <w:rsid w:val="7A314418"/>
    <w:rsid w:val="7A355528"/>
    <w:rsid w:val="7A6C06E8"/>
    <w:rsid w:val="7A853D66"/>
    <w:rsid w:val="7B376959"/>
    <w:rsid w:val="7BC41A36"/>
    <w:rsid w:val="7BC41DE9"/>
    <w:rsid w:val="7BCC37D1"/>
    <w:rsid w:val="7BD945EF"/>
    <w:rsid w:val="7BE84A1D"/>
    <w:rsid w:val="7C0F4BD3"/>
    <w:rsid w:val="7C450E92"/>
    <w:rsid w:val="7C712DFC"/>
    <w:rsid w:val="7CCD57C2"/>
    <w:rsid w:val="7CFA438A"/>
    <w:rsid w:val="7D150615"/>
    <w:rsid w:val="7D714A3D"/>
    <w:rsid w:val="7E441A84"/>
    <w:rsid w:val="7E6E0FF1"/>
    <w:rsid w:val="7ECF78B2"/>
    <w:rsid w:val="7EE163EE"/>
    <w:rsid w:val="7F1E3259"/>
    <w:rsid w:val="7F214ED9"/>
    <w:rsid w:val="7F42694E"/>
    <w:rsid w:val="7FC9438F"/>
    <w:rsid w:val="7FCA2E6F"/>
    <w:rsid w:val="7FCE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iPriority="99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288" w:lineRule="auto"/>
      <w:jc w:val="both"/>
    </w:pPr>
    <w:rPr>
      <w:rFonts w:ascii="Times New Roman" w:hAnsi="Times New Roman" w:eastAsia="微软雅黑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37"/>
    <w:qFormat/>
    <w:uiPriority w:val="0"/>
    <w:pPr>
      <w:keepNext/>
      <w:keepLines/>
      <w:numPr>
        <w:ilvl w:val="0"/>
        <w:numId w:val="1"/>
      </w:numPr>
      <w:spacing w:before="340" w:after="330" w:line="240" w:lineRule="auto"/>
      <w:outlineLvl w:val="0"/>
    </w:pPr>
    <w:rPr>
      <w:rFonts w:ascii="微软雅黑" w:hAnsi="微软雅黑"/>
      <w:b/>
      <w:bCs/>
      <w:kern w:val="44"/>
      <w:sz w:val="28"/>
      <w:szCs w:val="28"/>
    </w:rPr>
  </w:style>
  <w:style w:type="paragraph" w:styleId="3">
    <w:name w:val="heading 2"/>
    <w:basedOn w:val="1"/>
    <w:next w:val="1"/>
    <w:link w:val="38"/>
    <w:qFormat/>
    <w:uiPriority w:val="0"/>
    <w:pPr>
      <w:keepNext/>
      <w:keepLines/>
      <w:numPr>
        <w:ilvl w:val="1"/>
        <w:numId w:val="1"/>
      </w:numPr>
      <w:spacing w:before="260" w:after="260"/>
      <w:outlineLvl w:val="1"/>
    </w:pPr>
    <w:rPr>
      <w:rFonts w:ascii="微软雅黑" w:hAnsi="微软雅黑" w:cstheme="majorBidi"/>
      <w:b/>
      <w:bCs/>
    </w:rPr>
  </w:style>
  <w:style w:type="paragraph" w:styleId="4">
    <w:name w:val="heading 3"/>
    <w:basedOn w:val="1"/>
    <w:next w:val="1"/>
    <w:link w:val="39"/>
    <w:qFormat/>
    <w:uiPriority w:val="0"/>
    <w:pPr>
      <w:keepNext/>
      <w:keepLines/>
      <w:numPr>
        <w:ilvl w:val="2"/>
        <w:numId w:val="1"/>
      </w:numPr>
      <w:spacing w:before="260" w:after="260"/>
      <w:ind w:left="0" w:hanging="236" w:hangingChars="236"/>
      <w:outlineLvl w:val="2"/>
    </w:pPr>
    <w:rPr>
      <w:rFonts w:ascii="微软雅黑" w:hAnsi="微软雅黑"/>
      <w:b/>
      <w:bCs/>
    </w:rPr>
  </w:style>
  <w:style w:type="paragraph" w:styleId="5">
    <w:name w:val="heading 4"/>
    <w:basedOn w:val="1"/>
    <w:next w:val="1"/>
    <w:link w:val="40"/>
    <w:qFormat/>
    <w:uiPriority w:val="0"/>
    <w:pPr>
      <w:keepNext/>
      <w:keepLines/>
      <w:numPr>
        <w:ilvl w:val="3"/>
        <w:numId w:val="1"/>
      </w:numPr>
      <w:spacing w:before="120" w:after="120" w:line="377" w:lineRule="auto"/>
      <w:outlineLvl w:val="3"/>
    </w:pPr>
    <w:rPr>
      <w:rFonts w:ascii="微软雅黑" w:hAnsi="微软雅黑" w:cstheme="majorBidi"/>
      <w:bCs/>
    </w:rPr>
  </w:style>
  <w:style w:type="paragraph" w:styleId="6">
    <w:name w:val="heading 5"/>
    <w:basedOn w:val="1"/>
    <w:next w:val="1"/>
    <w:link w:val="41"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27">
    <w:name w:val="Default Paragraph Font"/>
    <w:semiHidden/>
    <w:unhideWhenUsed/>
    <w:qFormat/>
    <w:uiPriority w:val="1"/>
  </w:style>
  <w:style w:type="table" w:default="1" w:styleId="2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7"/>
    <w:basedOn w:val="1"/>
    <w:next w:val="1"/>
    <w:qFormat/>
    <w:uiPriority w:val="0"/>
    <w:pPr>
      <w:ind w:left="1260"/>
      <w:jc w:val="left"/>
    </w:pPr>
    <w:rPr>
      <w:rFonts w:asciiTheme="minorHAnsi" w:hAnsiTheme="minorHAnsi"/>
      <w:sz w:val="18"/>
      <w:szCs w:val="18"/>
    </w:rPr>
  </w:style>
  <w:style w:type="paragraph" w:styleId="8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9">
    <w:name w:val="annotation text"/>
    <w:basedOn w:val="1"/>
    <w:link w:val="50"/>
    <w:semiHidden/>
    <w:unhideWhenUsed/>
    <w:qFormat/>
    <w:uiPriority w:val="0"/>
    <w:pPr>
      <w:jc w:val="left"/>
    </w:pPr>
  </w:style>
  <w:style w:type="paragraph" w:styleId="10">
    <w:name w:val="toc 5"/>
    <w:basedOn w:val="1"/>
    <w:next w:val="1"/>
    <w:qFormat/>
    <w:uiPriority w:val="0"/>
    <w:pPr>
      <w:ind w:left="840"/>
      <w:jc w:val="left"/>
    </w:pPr>
    <w:rPr>
      <w:rFonts w:asciiTheme="minorHAnsi" w:hAnsiTheme="minorHAnsi"/>
      <w:sz w:val="18"/>
      <w:szCs w:val="18"/>
    </w:rPr>
  </w:style>
  <w:style w:type="paragraph" w:styleId="11">
    <w:name w:val="toc 3"/>
    <w:basedOn w:val="1"/>
    <w:next w:val="1"/>
    <w:qFormat/>
    <w:uiPriority w:val="39"/>
    <w:pPr>
      <w:ind w:left="420"/>
      <w:jc w:val="left"/>
    </w:pPr>
    <w:rPr>
      <w:rFonts w:asciiTheme="minorHAnsi" w:hAnsiTheme="minorHAnsi"/>
      <w:i/>
      <w:iCs/>
      <w:sz w:val="20"/>
      <w:szCs w:val="20"/>
    </w:rPr>
  </w:style>
  <w:style w:type="paragraph" w:styleId="12">
    <w:name w:val="toc 8"/>
    <w:basedOn w:val="1"/>
    <w:next w:val="1"/>
    <w:qFormat/>
    <w:uiPriority w:val="0"/>
    <w:pPr>
      <w:ind w:left="1470"/>
      <w:jc w:val="left"/>
    </w:pPr>
    <w:rPr>
      <w:rFonts w:asciiTheme="minorHAnsi" w:hAnsiTheme="minorHAnsi"/>
      <w:sz w:val="18"/>
      <w:szCs w:val="18"/>
    </w:rPr>
  </w:style>
  <w:style w:type="paragraph" w:styleId="13">
    <w:name w:val="endnote text"/>
    <w:basedOn w:val="1"/>
    <w:link w:val="48"/>
    <w:qFormat/>
    <w:uiPriority w:val="0"/>
    <w:pPr>
      <w:jc w:val="left"/>
    </w:pPr>
  </w:style>
  <w:style w:type="paragraph" w:styleId="14">
    <w:name w:val="Balloon Text"/>
    <w:basedOn w:val="1"/>
    <w:link w:val="35"/>
    <w:qFormat/>
    <w:uiPriority w:val="0"/>
    <w:rPr>
      <w:sz w:val="18"/>
      <w:szCs w:val="18"/>
    </w:rPr>
  </w:style>
  <w:style w:type="paragraph" w:styleId="15">
    <w:name w:val="footer"/>
    <w:basedOn w:val="1"/>
    <w:link w:val="34"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6">
    <w:name w:val="header"/>
    <w:basedOn w:val="1"/>
    <w:link w:val="3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7">
    <w:name w:val="toc 1"/>
    <w:basedOn w:val="1"/>
    <w:next w:val="1"/>
    <w:qFormat/>
    <w:uiPriority w:val="39"/>
    <w:pPr>
      <w:tabs>
        <w:tab w:val="left" w:pos="420"/>
        <w:tab w:val="right" w:leader="dot" w:pos="8302"/>
      </w:tabs>
      <w:spacing w:before="120" w:after="120"/>
      <w:jc w:val="center"/>
    </w:pPr>
    <w:rPr>
      <w:rFonts w:ascii="微软雅黑" w:hAnsi="微软雅黑"/>
      <w:b/>
      <w:bCs/>
      <w:caps/>
    </w:rPr>
  </w:style>
  <w:style w:type="paragraph" w:styleId="18">
    <w:name w:val="toc 4"/>
    <w:basedOn w:val="1"/>
    <w:next w:val="1"/>
    <w:qFormat/>
    <w:uiPriority w:val="39"/>
    <w:pPr>
      <w:ind w:left="630"/>
      <w:jc w:val="left"/>
    </w:pPr>
    <w:rPr>
      <w:rFonts w:asciiTheme="minorHAnsi" w:hAnsiTheme="minorHAnsi"/>
      <w:sz w:val="18"/>
      <w:szCs w:val="18"/>
    </w:rPr>
  </w:style>
  <w:style w:type="paragraph" w:styleId="19">
    <w:name w:val="toc 6"/>
    <w:basedOn w:val="1"/>
    <w:next w:val="1"/>
    <w:qFormat/>
    <w:uiPriority w:val="0"/>
    <w:pPr>
      <w:ind w:left="1050"/>
      <w:jc w:val="left"/>
    </w:pPr>
    <w:rPr>
      <w:rFonts w:asciiTheme="minorHAnsi" w:hAnsiTheme="minorHAnsi"/>
      <w:sz w:val="18"/>
      <w:szCs w:val="18"/>
    </w:rPr>
  </w:style>
  <w:style w:type="paragraph" w:styleId="20">
    <w:name w:val="toc 2"/>
    <w:basedOn w:val="1"/>
    <w:next w:val="1"/>
    <w:qFormat/>
    <w:uiPriority w:val="39"/>
    <w:pPr>
      <w:tabs>
        <w:tab w:val="left" w:pos="840"/>
        <w:tab w:val="right" w:leader="dot" w:pos="8302"/>
      </w:tabs>
      <w:ind w:left="210"/>
      <w:jc w:val="left"/>
    </w:pPr>
    <w:rPr>
      <w:rFonts w:asciiTheme="minorHAnsi" w:hAnsiTheme="minorHAnsi"/>
      <w:smallCaps/>
      <w:sz w:val="20"/>
      <w:szCs w:val="20"/>
    </w:rPr>
  </w:style>
  <w:style w:type="paragraph" w:styleId="21">
    <w:name w:val="toc 9"/>
    <w:basedOn w:val="1"/>
    <w:next w:val="1"/>
    <w:qFormat/>
    <w:uiPriority w:val="0"/>
    <w:pPr>
      <w:ind w:left="1680"/>
      <w:jc w:val="left"/>
    </w:pPr>
    <w:rPr>
      <w:rFonts w:asciiTheme="minorHAnsi" w:hAnsiTheme="minorHAnsi"/>
      <w:sz w:val="18"/>
      <w:szCs w:val="18"/>
    </w:rPr>
  </w:style>
  <w:style w:type="paragraph" w:styleId="22">
    <w:name w:val="HTML Preformatted"/>
    <w:basedOn w:val="1"/>
    <w:link w:val="54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kern w:val="0"/>
      <w:sz w:val="20"/>
      <w:szCs w:val="20"/>
    </w:rPr>
  </w:style>
  <w:style w:type="paragraph" w:styleId="23">
    <w:name w:val="annotation subject"/>
    <w:basedOn w:val="9"/>
    <w:next w:val="9"/>
    <w:link w:val="51"/>
    <w:semiHidden/>
    <w:unhideWhenUsed/>
    <w:uiPriority w:val="0"/>
    <w:rPr>
      <w:b/>
      <w:bCs/>
    </w:rPr>
  </w:style>
  <w:style w:type="table" w:styleId="25">
    <w:name w:val="Table Grid"/>
    <w:basedOn w:val="2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6">
    <w:name w:val="Light Shading Accent 1"/>
    <w:basedOn w:val="24"/>
    <w:qFormat/>
    <w:uiPriority w:val="60"/>
    <w:rPr>
      <w:rFonts w:asciiTheme="minorHAnsi" w:hAnsiTheme="minorHAnsi" w:eastAsiaTheme="minorEastAsia" w:cstheme="minorBidi"/>
      <w:color w:val="376092" w:themeColor="accent1" w:themeShade="BF"/>
      <w:sz w:val="22"/>
      <w:szCs w:val="22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28">
    <w:name w:val="endnote reference"/>
    <w:basedOn w:val="27"/>
    <w:qFormat/>
    <w:uiPriority w:val="0"/>
    <w:rPr>
      <w:vertAlign w:val="superscript"/>
    </w:rPr>
  </w:style>
  <w:style w:type="character" w:styleId="29">
    <w:name w:val="page number"/>
    <w:basedOn w:val="27"/>
    <w:qFormat/>
    <w:uiPriority w:val="0"/>
  </w:style>
  <w:style w:type="character" w:styleId="30">
    <w:name w:val="FollowedHyperlink"/>
    <w:basedOn w:val="27"/>
    <w:semiHidden/>
    <w:unhideWhenUsed/>
    <w:qFormat/>
    <w:uiPriority w:val="0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31">
    <w:name w:val="Hyperlink"/>
    <w:basedOn w:val="2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2">
    <w:name w:val="annotation reference"/>
    <w:basedOn w:val="27"/>
    <w:semiHidden/>
    <w:unhideWhenUsed/>
    <w:qFormat/>
    <w:uiPriority w:val="0"/>
    <w:rPr>
      <w:sz w:val="21"/>
      <w:szCs w:val="21"/>
    </w:rPr>
  </w:style>
  <w:style w:type="character" w:customStyle="1" w:styleId="33">
    <w:name w:val="页眉 字符"/>
    <w:basedOn w:val="27"/>
    <w:link w:val="16"/>
    <w:qFormat/>
    <w:uiPriority w:val="99"/>
    <w:rPr>
      <w:kern w:val="2"/>
      <w:sz w:val="18"/>
      <w:szCs w:val="18"/>
    </w:rPr>
  </w:style>
  <w:style w:type="character" w:customStyle="1" w:styleId="34">
    <w:name w:val="页脚 字符"/>
    <w:basedOn w:val="27"/>
    <w:link w:val="15"/>
    <w:qFormat/>
    <w:uiPriority w:val="99"/>
    <w:rPr>
      <w:kern w:val="2"/>
      <w:sz w:val="18"/>
      <w:szCs w:val="18"/>
    </w:rPr>
  </w:style>
  <w:style w:type="character" w:customStyle="1" w:styleId="35">
    <w:name w:val="批注框文本 字符"/>
    <w:basedOn w:val="27"/>
    <w:link w:val="14"/>
    <w:qFormat/>
    <w:uiPriority w:val="0"/>
    <w:rPr>
      <w:kern w:val="2"/>
      <w:sz w:val="18"/>
      <w:szCs w:val="18"/>
    </w:rPr>
  </w:style>
  <w:style w:type="paragraph" w:styleId="36">
    <w:name w:val="List Paragraph"/>
    <w:basedOn w:val="1"/>
    <w:qFormat/>
    <w:uiPriority w:val="99"/>
    <w:pPr>
      <w:ind w:firstLine="420" w:firstLineChars="200"/>
    </w:pPr>
  </w:style>
  <w:style w:type="character" w:customStyle="1" w:styleId="37">
    <w:name w:val="标题 1 字符"/>
    <w:basedOn w:val="27"/>
    <w:link w:val="2"/>
    <w:qFormat/>
    <w:uiPriority w:val="0"/>
    <w:rPr>
      <w:rFonts w:ascii="微软雅黑" w:hAnsi="微软雅黑" w:eastAsia="微软雅黑"/>
      <w:b/>
      <w:bCs/>
      <w:kern w:val="44"/>
      <w:sz w:val="28"/>
      <w:szCs w:val="28"/>
    </w:rPr>
  </w:style>
  <w:style w:type="character" w:customStyle="1" w:styleId="38">
    <w:name w:val="标题 2 字符"/>
    <w:basedOn w:val="27"/>
    <w:link w:val="3"/>
    <w:qFormat/>
    <w:uiPriority w:val="0"/>
    <w:rPr>
      <w:rFonts w:ascii="微软雅黑" w:hAnsi="微软雅黑" w:eastAsia="微软雅黑" w:cstheme="majorBidi"/>
      <w:b/>
      <w:bCs/>
      <w:kern w:val="2"/>
      <w:sz w:val="24"/>
      <w:szCs w:val="24"/>
    </w:rPr>
  </w:style>
  <w:style w:type="character" w:customStyle="1" w:styleId="39">
    <w:name w:val="标题 3 字符"/>
    <w:basedOn w:val="27"/>
    <w:link w:val="4"/>
    <w:qFormat/>
    <w:uiPriority w:val="0"/>
    <w:rPr>
      <w:rFonts w:ascii="微软雅黑" w:hAnsi="微软雅黑" w:eastAsia="微软雅黑"/>
      <w:b/>
      <w:bCs/>
      <w:kern w:val="2"/>
      <w:sz w:val="24"/>
      <w:szCs w:val="24"/>
    </w:rPr>
  </w:style>
  <w:style w:type="character" w:customStyle="1" w:styleId="40">
    <w:name w:val="标题 4 字符"/>
    <w:basedOn w:val="27"/>
    <w:link w:val="5"/>
    <w:qFormat/>
    <w:uiPriority w:val="0"/>
    <w:rPr>
      <w:rFonts w:ascii="微软雅黑" w:hAnsi="微软雅黑" w:eastAsia="微软雅黑" w:cstheme="majorBidi"/>
      <w:bCs/>
      <w:kern w:val="2"/>
      <w:sz w:val="24"/>
      <w:szCs w:val="24"/>
    </w:rPr>
  </w:style>
  <w:style w:type="character" w:customStyle="1" w:styleId="41">
    <w:name w:val="标题 5 字符"/>
    <w:basedOn w:val="27"/>
    <w:link w:val="6"/>
    <w:qFormat/>
    <w:uiPriority w:val="0"/>
    <w:rPr>
      <w:b/>
      <w:bCs/>
      <w:kern w:val="2"/>
      <w:sz w:val="28"/>
      <w:szCs w:val="28"/>
    </w:rPr>
  </w:style>
  <w:style w:type="paragraph" w:customStyle="1" w:styleId="42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</w:rPr>
  </w:style>
  <w:style w:type="paragraph" w:styleId="43">
    <w:name w:val="No Spacing"/>
    <w:link w:val="44"/>
    <w:qFormat/>
    <w:uiPriority w:val="0"/>
    <w:rPr>
      <w:rFonts w:ascii="PMingLiU" w:hAnsi="PMingLiU" w:eastAsiaTheme="minorEastAsia" w:cstheme="minorBidi"/>
      <w:sz w:val="22"/>
      <w:szCs w:val="22"/>
      <w:lang w:val="en-US" w:eastAsia="zh-CN" w:bidi="ar-SA"/>
    </w:rPr>
  </w:style>
  <w:style w:type="character" w:customStyle="1" w:styleId="44">
    <w:name w:val="无间隔 字符"/>
    <w:basedOn w:val="27"/>
    <w:link w:val="43"/>
    <w:qFormat/>
    <w:uiPriority w:val="0"/>
    <w:rPr>
      <w:rFonts w:ascii="PMingLiU" w:hAnsi="PMingLiU" w:eastAsiaTheme="minorEastAsia" w:cstheme="minorBidi"/>
      <w:sz w:val="22"/>
      <w:szCs w:val="22"/>
    </w:rPr>
  </w:style>
  <w:style w:type="paragraph" w:customStyle="1" w:styleId="45">
    <w:name w:val="3CBD5A742C28424DA5172AD252E32316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46">
    <w:name w:val="不明显强调1"/>
    <w:qFormat/>
    <w:uiPriority w:val="19"/>
    <w:rPr>
      <w:rFonts w:eastAsia="微软雅黑"/>
      <w:iCs/>
      <w:color w:val="auto"/>
      <w:sz w:val="21"/>
    </w:rPr>
  </w:style>
  <w:style w:type="table" w:customStyle="1" w:styleId="47">
    <w:name w:val="寻息表格"/>
    <w:basedOn w:val="24"/>
    <w:qFormat/>
    <w:uiPriority w:val="99"/>
    <w:pPr>
      <w:jc w:val="both"/>
    </w:pPr>
    <w:rPr>
      <w:rFonts w:eastAsia="微软雅黑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FFFFFF" w:themeFill="background1"/>
      <w:vAlign w:val="center"/>
    </w:tcPr>
    <w:tblStylePr w:type="firstRow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48DD4" w:themeFill="text2" w:themeFillTint="99"/>
      </w:tcPr>
    </w:tblStylePr>
  </w:style>
  <w:style w:type="character" w:customStyle="1" w:styleId="48">
    <w:name w:val="尾注文本 字符"/>
    <w:basedOn w:val="27"/>
    <w:link w:val="13"/>
    <w:qFormat/>
    <w:uiPriority w:val="0"/>
    <w:rPr>
      <w:kern w:val="2"/>
      <w:sz w:val="21"/>
      <w:szCs w:val="24"/>
    </w:rPr>
  </w:style>
  <w:style w:type="character" w:customStyle="1" w:styleId="49">
    <w:name w:val="未处理的提及1"/>
    <w:basedOn w:val="27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50">
    <w:name w:val="批注文字 字符"/>
    <w:basedOn w:val="27"/>
    <w:link w:val="9"/>
    <w:semiHidden/>
    <w:qFormat/>
    <w:uiPriority w:val="0"/>
    <w:rPr>
      <w:rFonts w:eastAsia="微软雅黑"/>
      <w:kern w:val="2"/>
      <w:sz w:val="24"/>
      <w:szCs w:val="24"/>
    </w:rPr>
  </w:style>
  <w:style w:type="character" w:customStyle="1" w:styleId="51">
    <w:name w:val="批注主题 字符"/>
    <w:basedOn w:val="50"/>
    <w:link w:val="23"/>
    <w:semiHidden/>
    <w:qFormat/>
    <w:uiPriority w:val="0"/>
    <w:rPr>
      <w:rFonts w:eastAsia="微软雅黑"/>
      <w:b/>
      <w:bCs/>
      <w:kern w:val="2"/>
      <w:sz w:val="24"/>
      <w:szCs w:val="24"/>
    </w:rPr>
  </w:style>
  <w:style w:type="character" w:customStyle="1" w:styleId="52">
    <w:name w:val="json_key"/>
    <w:basedOn w:val="27"/>
    <w:qFormat/>
    <w:uiPriority w:val="0"/>
  </w:style>
  <w:style w:type="character" w:customStyle="1" w:styleId="53">
    <w:name w:val="json_string"/>
    <w:basedOn w:val="27"/>
    <w:qFormat/>
    <w:uiPriority w:val="0"/>
  </w:style>
  <w:style w:type="character" w:customStyle="1" w:styleId="54">
    <w:name w:val="HTML 预设格式 字符"/>
    <w:basedOn w:val="27"/>
    <w:link w:val="22"/>
    <w:qFormat/>
    <w:uiPriority w:val="99"/>
    <w:rPr>
      <w:rFonts w:ascii="Courier New" w:hAnsi="Courier New" w:eastAsia="微软雅黑"/>
    </w:rPr>
  </w:style>
  <w:style w:type="character" w:customStyle="1" w:styleId="55">
    <w:name w:val="json_number"/>
    <w:basedOn w:val="27"/>
    <w:qFormat/>
    <w:uiPriority w:val="0"/>
  </w:style>
  <w:style w:type="character" w:customStyle="1" w:styleId="56">
    <w:name w:val="json_null"/>
    <w:basedOn w:val="27"/>
    <w:qFormat/>
    <w:uiPriority w:val="0"/>
  </w:style>
  <w:style w:type="character" w:customStyle="1" w:styleId="57">
    <w:name w:val="Unresolved Mention"/>
    <w:basedOn w:val="2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microsoft.com/office/2011/relationships/commentsExtended" Target="commentsExtended.xml"/><Relationship Id="rId37" Type="http://schemas.openxmlformats.org/officeDocument/2006/relationships/fontTable" Target="fontTable.xml"/><Relationship Id="rId36" Type="http://schemas.openxmlformats.org/officeDocument/2006/relationships/customXml" Target="../customXml/item2.xml"/><Relationship Id="rId35" Type="http://schemas.openxmlformats.org/officeDocument/2006/relationships/numbering" Target="numbering.xml"/><Relationship Id="rId34" Type="http://schemas.openxmlformats.org/officeDocument/2006/relationships/customXml" Target="../customXml/item1.xml"/><Relationship Id="rId33" Type="http://schemas.openxmlformats.org/officeDocument/2006/relationships/image" Target="media/image24.png"/><Relationship Id="rId32" Type="http://schemas.openxmlformats.org/officeDocument/2006/relationships/image" Target="media/image23.png"/><Relationship Id="rId31" Type="http://schemas.openxmlformats.org/officeDocument/2006/relationships/image" Target="media/image22.png"/><Relationship Id="rId30" Type="http://schemas.openxmlformats.org/officeDocument/2006/relationships/image" Target="media/image21.png"/><Relationship Id="rId3" Type="http://schemas.openxmlformats.org/officeDocument/2006/relationships/comments" Target="comments.xml"/><Relationship Id="rId29" Type="http://schemas.openxmlformats.org/officeDocument/2006/relationships/image" Target="media/image20.png"/><Relationship Id="rId28" Type="http://schemas.openxmlformats.org/officeDocument/2006/relationships/image" Target="media/image19.png"/><Relationship Id="rId27" Type="http://schemas.openxmlformats.org/officeDocument/2006/relationships/image" Target="media/image18.png"/><Relationship Id="rId26" Type="http://schemas.openxmlformats.org/officeDocument/2006/relationships/image" Target="media/image17.png"/><Relationship Id="rId25" Type="http://schemas.openxmlformats.org/officeDocument/2006/relationships/image" Target="media/image16.png"/><Relationship Id="rId24" Type="http://schemas.openxmlformats.org/officeDocument/2006/relationships/image" Target="media/image15.png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07EEB6-0A9A-4886-BE9D-C34039B90B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53</Pages>
  <Words>3006</Words>
  <Characters>17135</Characters>
  <Lines>142</Lines>
  <Paragraphs>40</Paragraphs>
  <TotalTime>55</TotalTime>
  <ScaleCrop>false</ScaleCrop>
  <LinksUpToDate>false</LinksUpToDate>
  <CharactersWithSpaces>20101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2018-03-15T16:41:00Z</dcterms:created>
  <dcterms:modified xsi:type="dcterms:W3CDTF">2020-04-20T05:15:40Z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